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BA10" w14:textId="77777777" w:rsidR="00A756CE" w:rsidRPr="00920F26" w:rsidRDefault="00A756CE" w:rsidP="00A756CE">
      <w:pPr>
        <w:pBdr>
          <w:bottom w:val="single" w:sz="12" w:space="1" w:color="auto"/>
        </w:pBdr>
        <w:spacing w:before="240" w:after="120" w:line="240" w:lineRule="auto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JOINING CALP’S TAG</w:t>
      </w:r>
    </w:p>
    <w:p w14:paraId="179F5202" w14:textId="0D58ED69" w:rsidR="00631B75" w:rsidRPr="00631B75" w:rsidRDefault="00C03347" w:rsidP="00631B75">
      <w:pPr>
        <w:shd w:val="clear" w:color="auto" w:fill="FFFFFF"/>
        <w:spacing w:after="225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The</w:t>
      </w:r>
      <w:r w:rsidR="00631B75" w:rsidRPr="00631B75">
        <w:rPr>
          <w:rFonts w:ascii="Calibri" w:hAnsi="Calibri"/>
        </w:rPr>
        <w:t xml:space="preserve"> TAG helps shape and steers </w:t>
      </w:r>
      <w:proofErr w:type="spellStart"/>
      <w:r w:rsidR="00631B75" w:rsidRPr="00631B75">
        <w:rPr>
          <w:rFonts w:ascii="Calibri" w:hAnsi="Calibri"/>
        </w:rPr>
        <w:t>CaLP’s</w:t>
      </w:r>
      <w:proofErr w:type="spellEnd"/>
      <w:r w:rsidR="00631B75" w:rsidRPr="00631B75">
        <w:rPr>
          <w:rFonts w:ascii="Calibri" w:hAnsi="Calibri"/>
        </w:rPr>
        <w:t xml:space="preserve"> programmatic and policy priorities within agreed strategic vision for the network. It endorses key technical outputs, ensuring complementarities with related member initiatives. The TAG representatives are actively engaged in </w:t>
      </w:r>
      <w:proofErr w:type="spellStart"/>
      <w:r w:rsidR="00631B75" w:rsidRPr="00631B75">
        <w:rPr>
          <w:rFonts w:ascii="Calibri" w:hAnsi="Calibri"/>
        </w:rPr>
        <w:t>CaLP’s</w:t>
      </w:r>
      <w:proofErr w:type="spellEnd"/>
      <w:r w:rsidR="00631B75" w:rsidRPr="00631B75">
        <w:rPr>
          <w:rFonts w:ascii="Calibri" w:hAnsi="Calibri"/>
        </w:rPr>
        <w:t xml:space="preserve"> thematic priority initiatives and are also provided with opportunities to sha</w:t>
      </w:r>
      <w:r w:rsidR="00631B75">
        <w:rPr>
          <w:rFonts w:ascii="Calibri" w:hAnsi="Calibri"/>
        </w:rPr>
        <w:t xml:space="preserve">pe </w:t>
      </w:r>
      <w:proofErr w:type="spellStart"/>
      <w:r w:rsidR="00631B75">
        <w:rPr>
          <w:rFonts w:ascii="Calibri" w:hAnsi="Calibri"/>
        </w:rPr>
        <w:t>CaLP’s</w:t>
      </w:r>
      <w:proofErr w:type="spellEnd"/>
      <w:r w:rsidR="00631B75">
        <w:rPr>
          <w:rFonts w:ascii="Calibri" w:hAnsi="Calibri"/>
        </w:rPr>
        <w:t xml:space="preserve"> regional priorities. </w:t>
      </w:r>
    </w:p>
    <w:p w14:paraId="3688DD66" w14:textId="476094B9" w:rsidR="00631B75" w:rsidRPr="00631B75" w:rsidRDefault="00631B75" w:rsidP="00631B75">
      <w:pPr>
        <w:shd w:val="clear" w:color="auto" w:fill="FFFFFF"/>
        <w:spacing w:after="225" w:line="240" w:lineRule="auto"/>
        <w:textAlignment w:val="baseline"/>
        <w:rPr>
          <w:rFonts w:ascii="Calibri" w:hAnsi="Calibri"/>
        </w:rPr>
      </w:pPr>
      <w:r w:rsidRPr="00631B75">
        <w:rPr>
          <w:rFonts w:ascii="Calibri" w:hAnsi="Calibri"/>
        </w:rPr>
        <w:t>The TAG operates both as a collaborative group and through Working Groups. The TAG itself is responsible for defining which WGs sho</w:t>
      </w:r>
      <w:r>
        <w:rPr>
          <w:rFonts w:ascii="Calibri" w:hAnsi="Calibri"/>
        </w:rPr>
        <w:t xml:space="preserve">uld be established. </w:t>
      </w:r>
    </w:p>
    <w:p w14:paraId="11627582" w14:textId="38886076" w:rsidR="00084C0E" w:rsidRPr="00A756CE" w:rsidRDefault="00631B75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sz w:val="23"/>
          <w:szCs w:val="23"/>
          <w:lang w:val="en-GB" w:eastAsia="en-GB"/>
        </w:rPr>
      </w:pPr>
      <w:r w:rsidRPr="00631B75">
        <w:rPr>
          <w:rFonts w:ascii="Calibri" w:hAnsi="Calibri"/>
        </w:rPr>
        <w:t xml:space="preserve">The TAG is coordinated overall by the CaLP Global </w:t>
      </w:r>
      <w:proofErr w:type="spellStart"/>
      <w:r w:rsidRPr="00631B75">
        <w:rPr>
          <w:rFonts w:ascii="Calibri" w:hAnsi="Calibri"/>
        </w:rPr>
        <w:t>Programmes</w:t>
      </w:r>
      <w:proofErr w:type="spellEnd"/>
      <w:r w:rsidRPr="00631B75">
        <w:rPr>
          <w:rFonts w:ascii="Calibri" w:hAnsi="Calibri"/>
        </w:rPr>
        <w:t xml:space="preserve"> Coordinator, with TAG Representatives taking part in Working Groups within their areas of expertise. As a matter of principle, the TAG should complement and not duplicate other existing sectoral initiatives (SEEP, Grand Bargain cash workstream groups, HSP </w:t>
      </w:r>
      <w:proofErr w:type="spellStart"/>
      <w:r w:rsidRPr="00631B75">
        <w:rPr>
          <w:rFonts w:ascii="Calibri" w:hAnsi="Calibri"/>
        </w:rPr>
        <w:t>etc</w:t>
      </w:r>
      <w:proofErr w:type="spellEnd"/>
      <w:r w:rsidRPr="00631B75">
        <w:rPr>
          <w:rFonts w:ascii="Calibri" w:hAnsi="Calibri"/>
        </w:rPr>
        <w:t>).</w:t>
      </w:r>
    </w:p>
    <w:p w14:paraId="0942BFAA" w14:textId="77777777" w:rsidR="00572DEE" w:rsidRPr="00920F26" w:rsidRDefault="00572DEE" w:rsidP="00EA1008">
      <w:pPr>
        <w:pBdr>
          <w:bottom w:val="single" w:sz="12" w:space="1" w:color="auto"/>
        </w:pBdr>
        <w:tabs>
          <w:tab w:val="left" w:pos="7440"/>
        </w:tabs>
        <w:spacing w:before="240" w:after="120" w:line="240" w:lineRule="auto"/>
        <w:rPr>
          <w:b/>
          <w:color w:val="C00000"/>
          <w:sz w:val="24"/>
          <w:szCs w:val="24"/>
          <w:lang w:val="en-GB"/>
        </w:rPr>
      </w:pPr>
      <w:r w:rsidRPr="00920F26">
        <w:rPr>
          <w:b/>
          <w:color w:val="C00000"/>
          <w:sz w:val="24"/>
          <w:szCs w:val="24"/>
          <w:lang w:val="en-GB"/>
        </w:rPr>
        <w:t>SELECTION PROCESS</w:t>
      </w:r>
      <w:r w:rsidR="00EA1008">
        <w:rPr>
          <w:b/>
          <w:color w:val="C00000"/>
          <w:sz w:val="24"/>
          <w:szCs w:val="24"/>
          <w:lang w:val="en-GB"/>
        </w:rPr>
        <w:tab/>
      </w:r>
    </w:p>
    <w:p w14:paraId="60BFA284" w14:textId="58624443" w:rsidR="00A756CE" w:rsidRDefault="00E06C2B" w:rsidP="00A756CE">
      <w:pPr>
        <w:spacing w:after="120"/>
        <w:rPr>
          <w:lang w:val="en-GB"/>
        </w:rPr>
      </w:pPr>
      <w:r>
        <w:rPr>
          <w:lang w:val="en-GB"/>
        </w:rPr>
        <w:t>C</w:t>
      </w:r>
      <w:r w:rsidR="00572DEE" w:rsidRPr="00356424">
        <w:rPr>
          <w:lang w:val="en-GB"/>
        </w:rPr>
        <w:t xml:space="preserve">omplete </w:t>
      </w:r>
      <w:r w:rsidR="00572DEE">
        <w:rPr>
          <w:lang w:val="en-GB"/>
        </w:rPr>
        <w:t>this form</w:t>
      </w:r>
      <w:r w:rsidR="00572DEE" w:rsidRPr="00356424">
        <w:rPr>
          <w:lang w:val="en-GB"/>
        </w:rPr>
        <w:t xml:space="preserve"> </w:t>
      </w:r>
      <w:r>
        <w:rPr>
          <w:lang w:val="en-GB"/>
        </w:rPr>
        <w:t xml:space="preserve">and submit with your CV, </w:t>
      </w:r>
      <w:r w:rsidR="00572DEE" w:rsidRPr="00EE170D">
        <w:rPr>
          <w:lang w:val="en-GB"/>
        </w:rPr>
        <w:t>by the current deadline (given on the website)</w:t>
      </w:r>
      <w:r w:rsidR="00572DEE" w:rsidRPr="00356424">
        <w:rPr>
          <w:b/>
          <w:lang w:val="en-GB"/>
        </w:rPr>
        <w:t xml:space="preserve"> </w:t>
      </w:r>
      <w:r w:rsidR="00572DEE">
        <w:rPr>
          <w:lang w:val="en-GB"/>
        </w:rPr>
        <w:t xml:space="preserve">to </w:t>
      </w:r>
      <w:hyperlink r:id="rId7" w:history="1">
        <w:r w:rsidR="002A2C9B" w:rsidRPr="001F693A">
          <w:rPr>
            <w:rStyle w:val="Hyperlink"/>
            <w:lang w:val="en-GB"/>
          </w:rPr>
          <w:t>rose.smith@calpnetwork.org</w:t>
        </w:r>
      </w:hyperlink>
    </w:p>
    <w:p w14:paraId="32CA7FEA" w14:textId="1CFD52E2" w:rsidR="00A756CE" w:rsidRDefault="00572DEE" w:rsidP="00A756CE">
      <w:pPr>
        <w:spacing w:after="120"/>
        <w:rPr>
          <w:lang w:val="en-GB"/>
        </w:rPr>
      </w:pPr>
      <w:r w:rsidRPr="00356424">
        <w:rPr>
          <w:lang w:val="en-GB"/>
        </w:rPr>
        <w:t xml:space="preserve">Applications will be assessed </w:t>
      </w:r>
      <w:r w:rsidR="003B4075">
        <w:rPr>
          <w:lang w:val="en-GB"/>
        </w:rPr>
        <w:t>on</w:t>
      </w:r>
      <w:r w:rsidRPr="00356424">
        <w:rPr>
          <w:lang w:val="en-GB"/>
        </w:rPr>
        <w:t xml:space="preserve"> the </w:t>
      </w:r>
      <w:r w:rsidR="003B4075">
        <w:rPr>
          <w:lang w:val="en-GB"/>
        </w:rPr>
        <w:t>criteria, as set out in the TAG Terms of Reference</w:t>
      </w:r>
      <w:r w:rsidRPr="00356424">
        <w:rPr>
          <w:lang w:val="en-GB"/>
        </w:rPr>
        <w:t>.</w:t>
      </w:r>
    </w:p>
    <w:p w14:paraId="1D9A054F" w14:textId="77777777" w:rsidR="00572DEE" w:rsidRDefault="00572DEE" w:rsidP="00A756CE">
      <w:pPr>
        <w:spacing w:after="0"/>
        <w:rPr>
          <w:lang w:val="en-GB"/>
        </w:rPr>
      </w:pPr>
      <w:r w:rsidRPr="00131581">
        <w:rPr>
          <w:lang w:val="en-GB"/>
        </w:rPr>
        <w:t xml:space="preserve">Once submitted via email, a </w:t>
      </w:r>
      <w:r w:rsidRPr="00131581">
        <w:rPr>
          <w:rFonts w:ascii="Calibri" w:hAnsi="Calibri"/>
          <w:bCs/>
          <w:lang w:val="en-GB"/>
        </w:rPr>
        <w:t xml:space="preserve">CaLP representative </w:t>
      </w:r>
      <w:r w:rsidRPr="00131581">
        <w:rPr>
          <w:lang w:val="en-GB"/>
        </w:rPr>
        <w:t>will confirm receipt within 7 working days.</w:t>
      </w:r>
      <w:r w:rsidRPr="00267253">
        <w:rPr>
          <w:lang w:val="en-GB"/>
        </w:rPr>
        <w:t xml:space="preserve"> </w:t>
      </w:r>
    </w:p>
    <w:p w14:paraId="38CA5E3F" w14:textId="77777777" w:rsidR="00572DEE" w:rsidRDefault="00572DEE" w:rsidP="00A756CE">
      <w:pPr>
        <w:spacing w:before="240" w:after="120"/>
        <w:rPr>
          <w:lang w:val="en-GB"/>
        </w:rPr>
      </w:pPr>
      <w:r w:rsidRPr="00CD4F63">
        <w:rPr>
          <w:u w:val="single"/>
          <w:lang w:val="en-GB"/>
        </w:rPr>
        <w:t>Please be advised</w:t>
      </w:r>
      <w:r w:rsidRPr="00CD4F63">
        <w:rPr>
          <w:lang w:val="en-GB"/>
        </w:rPr>
        <w:t xml:space="preserve">: </w:t>
      </w:r>
      <w:r>
        <w:rPr>
          <w:lang w:val="en-GB"/>
        </w:rPr>
        <w:t xml:space="preserve"> </w:t>
      </w:r>
    </w:p>
    <w:p w14:paraId="468E79B8" w14:textId="77777777" w:rsidR="00572DEE" w:rsidRDefault="00572DEE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b/>
          <w:bCs/>
          <w:sz w:val="23"/>
          <w:lang w:val="en-GB" w:eastAsia="en-GB"/>
        </w:rPr>
      </w:pPr>
      <w:r w:rsidRPr="00572DE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Please note, only </w:t>
      </w:r>
      <w:r w:rsidR="00A756C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individuals from </w:t>
      </w:r>
      <w:r>
        <w:rPr>
          <w:rFonts w:ascii="Calibri" w:eastAsia="Times New Roman" w:hAnsi="Calibri" w:cs="Times New Roman"/>
          <w:b/>
          <w:bCs/>
          <w:sz w:val="23"/>
          <w:lang w:val="en-GB" w:eastAsia="en-GB"/>
        </w:rPr>
        <w:t>CaLP M</w:t>
      </w:r>
      <w:r w:rsidR="00A756CE">
        <w:rPr>
          <w:rFonts w:ascii="Calibri" w:eastAsia="Times New Roman" w:hAnsi="Calibri" w:cs="Times New Roman"/>
          <w:b/>
          <w:bCs/>
          <w:sz w:val="23"/>
          <w:lang w:val="en-GB" w:eastAsia="en-GB"/>
        </w:rPr>
        <w:t>ember organisations</w:t>
      </w:r>
      <w:r w:rsidRPr="00572DE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 may apply for the Technical Advisory Group. </w:t>
      </w:r>
    </w:p>
    <w:p w14:paraId="62E051B9" w14:textId="77777777" w:rsidR="00572DEE" w:rsidRPr="002A2C9B" w:rsidRDefault="00084C0E" w:rsidP="00A756CE">
      <w:pPr>
        <w:spacing w:before="240" w:after="120"/>
        <w:rPr>
          <w:lang w:val="en-GB"/>
        </w:rPr>
      </w:pPr>
      <w:r>
        <w:rPr>
          <w:lang w:val="en-GB"/>
        </w:rPr>
        <w:t xml:space="preserve">No </w:t>
      </w:r>
      <w:r w:rsidRPr="002A2C9B">
        <w:rPr>
          <w:lang w:val="en-GB"/>
        </w:rPr>
        <w:t xml:space="preserve">more than 1 TAG Representative </w:t>
      </w:r>
      <w:r w:rsidR="00B31FC7" w:rsidRPr="002A2C9B">
        <w:rPr>
          <w:lang w:val="en-GB"/>
        </w:rPr>
        <w:t xml:space="preserve">per Member organisation; although TAG </w:t>
      </w:r>
      <w:r w:rsidRPr="002A2C9B">
        <w:rPr>
          <w:lang w:val="en-GB"/>
        </w:rPr>
        <w:t>Representatives</w:t>
      </w:r>
      <w:r w:rsidR="00B31FC7" w:rsidRPr="002A2C9B">
        <w:rPr>
          <w:lang w:val="en-GB"/>
        </w:rPr>
        <w:t xml:space="preserve"> represent their organisation</w:t>
      </w:r>
      <w:r w:rsidRPr="002A2C9B">
        <w:rPr>
          <w:lang w:val="en-GB"/>
        </w:rPr>
        <w:t>,</w:t>
      </w:r>
      <w:r w:rsidR="00B31FC7" w:rsidRPr="002A2C9B">
        <w:rPr>
          <w:lang w:val="en-GB"/>
        </w:rPr>
        <w:t xml:space="preserve"> it is the individual who is a member of the TAG, not the organisation. </w:t>
      </w:r>
    </w:p>
    <w:p w14:paraId="52AC03CB" w14:textId="77777777" w:rsidR="00572DEE" w:rsidRPr="002A2C9B" w:rsidRDefault="00572DEE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lang w:val="en-GB" w:eastAsia="en-GB"/>
        </w:rPr>
      </w:pPr>
      <w:r w:rsidRPr="002A2C9B">
        <w:rPr>
          <w:rFonts w:ascii="Calibri" w:eastAsia="Times New Roman" w:hAnsi="Calibri" w:cs="Times New Roman"/>
          <w:bCs/>
          <w:lang w:val="en-GB" w:eastAsia="en-GB"/>
        </w:rPr>
        <w:t xml:space="preserve">If you are not </w:t>
      </w:r>
      <w:r w:rsidR="00A756CE" w:rsidRPr="002A2C9B">
        <w:rPr>
          <w:rFonts w:ascii="Calibri" w:eastAsia="Times New Roman" w:hAnsi="Calibri" w:cs="Times New Roman"/>
          <w:bCs/>
          <w:lang w:val="en-GB" w:eastAsia="en-GB"/>
        </w:rPr>
        <w:t>a CaLP Member, we welcome your M</w:t>
      </w:r>
      <w:r w:rsidRPr="002A2C9B">
        <w:rPr>
          <w:rFonts w:ascii="Calibri" w:eastAsia="Times New Roman" w:hAnsi="Calibri" w:cs="Times New Roman"/>
          <w:bCs/>
          <w:lang w:val="en-GB" w:eastAsia="en-GB"/>
        </w:rPr>
        <w:t>embership application together with your TAG Application.</w:t>
      </w:r>
    </w:p>
    <w:p w14:paraId="2C1A5791" w14:textId="77777777" w:rsidR="00572DEE" w:rsidRDefault="00572DEE" w:rsidP="00A756CE">
      <w:pPr>
        <w:spacing w:before="240" w:after="120"/>
        <w:rPr>
          <w:lang w:val="en-GB"/>
        </w:rPr>
      </w:pPr>
      <w:r w:rsidRPr="002A2C9B">
        <w:rPr>
          <w:lang w:val="en-GB"/>
        </w:rPr>
        <w:t>However</w:t>
      </w:r>
      <w:r w:rsidR="00A756CE" w:rsidRPr="002A2C9B">
        <w:rPr>
          <w:lang w:val="en-GB"/>
        </w:rPr>
        <w:t>,</w:t>
      </w:r>
      <w:r w:rsidRPr="002A2C9B">
        <w:rPr>
          <w:lang w:val="en-GB"/>
        </w:rPr>
        <w:t xml:space="preserve"> you do not have to be a CaLP Member or TAG </w:t>
      </w:r>
      <w:r w:rsidR="00084C0E" w:rsidRPr="002A2C9B">
        <w:rPr>
          <w:lang w:val="en-GB"/>
        </w:rPr>
        <w:t>Representative</w:t>
      </w:r>
      <w:r w:rsidRPr="002A2C9B">
        <w:rPr>
          <w:lang w:val="en-GB"/>
        </w:rPr>
        <w:t xml:space="preserve"> to take part in a Technical Working Group. Please contact CaLP</w:t>
      </w:r>
      <w:r>
        <w:rPr>
          <w:lang w:val="en-GB"/>
        </w:rPr>
        <w:t xml:space="preserve"> for further details. </w:t>
      </w:r>
    </w:p>
    <w:p w14:paraId="099E20D5" w14:textId="77777777" w:rsidR="00572DEE" w:rsidRPr="00A15C2D" w:rsidRDefault="00572DEE" w:rsidP="00A756CE">
      <w:pPr>
        <w:pBdr>
          <w:bottom w:val="single" w:sz="12" w:space="1" w:color="auto"/>
        </w:pBdr>
        <w:spacing w:before="240"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QUESTIONS &amp; CONTACT INFORMATION</w:t>
      </w:r>
    </w:p>
    <w:p w14:paraId="1835B19E" w14:textId="77777777" w:rsidR="002A2C9B" w:rsidRDefault="00572DEE" w:rsidP="002A2C9B">
      <w:pPr>
        <w:spacing w:after="120"/>
        <w:rPr>
          <w:lang w:val="en-GB"/>
        </w:rPr>
      </w:pPr>
      <w:r w:rsidRPr="00CD4F63">
        <w:rPr>
          <w:rFonts w:ascii="Calibri" w:hAnsi="Calibri"/>
          <w:bCs/>
          <w:lang w:val="en-GB"/>
        </w:rPr>
        <w:t xml:space="preserve">Any inquiries may be directed to </w:t>
      </w:r>
      <w:r w:rsidR="00D47C0E">
        <w:rPr>
          <w:rFonts w:ascii="Calibri" w:hAnsi="Calibri"/>
          <w:bCs/>
          <w:lang w:val="en-GB"/>
        </w:rPr>
        <w:t>CaLP at</w:t>
      </w:r>
      <w:r w:rsidR="002A2C9B">
        <w:rPr>
          <w:rStyle w:val="Hyperlink"/>
          <w:rFonts w:ascii="Calibri" w:hAnsi="Calibri"/>
          <w:bCs/>
          <w:lang w:val="en-GB"/>
        </w:rPr>
        <w:t xml:space="preserve"> </w:t>
      </w:r>
      <w:hyperlink r:id="rId8" w:history="1">
        <w:r w:rsidR="002A2C9B" w:rsidRPr="001F693A">
          <w:rPr>
            <w:rStyle w:val="Hyperlink"/>
            <w:lang w:val="en-GB"/>
          </w:rPr>
          <w:t>rose.smith@calpnetwork.org</w:t>
        </w:r>
      </w:hyperlink>
    </w:p>
    <w:p w14:paraId="125E45FA" w14:textId="0F931267" w:rsidR="00572DEE" w:rsidRDefault="00572DEE" w:rsidP="00A756CE">
      <w:pPr>
        <w:spacing w:after="120"/>
      </w:pPr>
    </w:p>
    <w:p w14:paraId="45AF3CF2" w14:textId="77777777" w:rsidR="00A756CE" w:rsidRPr="00AA6618" w:rsidRDefault="00A756CE" w:rsidP="00A756CE">
      <w:pPr>
        <w:spacing w:after="120"/>
        <w:rPr>
          <w:b/>
        </w:rPr>
      </w:pPr>
    </w:p>
    <w:p w14:paraId="6EC1E16F" w14:textId="77777777" w:rsidR="00A756CE" w:rsidRDefault="00A756CE" w:rsidP="00A756CE">
      <w:pPr>
        <w:spacing w:after="120"/>
      </w:pPr>
    </w:p>
    <w:p w14:paraId="4694ADBC" w14:textId="126546B8" w:rsidR="005674EA" w:rsidRDefault="005674EA" w:rsidP="00A756CE">
      <w:pPr>
        <w:spacing w:after="120"/>
      </w:pPr>
    </w:p>
    <w:tbl>
      <w:tblPr>
        <w:tblStyle w:val="TableGrid"/>
        <w:tblpPr w:leftFromText="180" w:rightFromText="180" w:vertAnchor="text" w:horzAnchor="margin" w:tblpX="-289" w:tblpY="379"/>
        <w:tblW w:w="9918" w:type="dxa"/>
        <w:tblLayout w:type="fixed"/>
        <w:tblLook w:val="04A0" w:firstRow="1" w:lastRow="0" w:firstColumn="1" w:lastColumn="0" w:noHBand="0" w:noVBand="1"/>
      </w:tblPr>
      <w:tblGrid>
        <w:gridCol w:w="4147"/>
        <w:gridCol w:w="5771"/>
      </w:tblGrid>
      <w:tr w:rsidR="00456C24" w:rsidRPr="00E06C2B" w14:paraId="4FAE6645" w14:textId="77777777" w:rsidTr="00E06C2B">
        <w:trPr>
          <w:trHeight w:val="385"/>
        </w:trPr>
        <w:tc>
          <w:tcPr>
            <w:tcW w:w="9918" w:type="dxa"/>
            <w:gridSpan w:val="2"/>
            <w:shd w:val="clear" w:color="auto" w:fill="000000" w:themeFill="text1"/>
            <w:vAlign w:val="center"/>
          </w:tcPr>
          <w:p w14:paraId="50D9D432" w14:textId="77777777" w:rsidR="00456C24" w:rsidRPr="00E06C2B" w:rsidRDefault="00456C24" w:rsidP="00456C2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lastRenderedPageBreak/>
              <w:t>CONTACT INFORMATION</w:t>
            </w:r>
          </w:p>
        </w:tc>
      </w:tr>
      <w:tr w:rsidR="00456C24" w:rsidRPr="00E06C2B" w14:paraId="411FBB8C" w14:textId="77777777" w:rsidTr="00E06C2B">
        <w:trPr>
          <w:trHeight w:val="385"/>
        </w:trPr>
        <w:tc>
          <w:tcPr>
            <w:tcW w:w="4147" w:type="dxa"/>
            <w:shd w:val="clear" w:color="auto" w:fill="auto"/>
            <w:vAlign w:val="center"/>
          </w:tcPr>
          <w:p w14:paraId="70963251" w14:textId="77777777" w:rsidR="00456C24" w:rsidRPr="00E06C2B" w:rsidRDefault="00456C24" w:rsidP="00456C24">
            <w:pPr>
              <w:rPr>
                <w:rFonts w:ascii="Calibri" w:hAnsi="Calibri"/>
                <w:bCs/>
                <w:i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Name of applicant</w:t>
            </w:r>
          </w:p>
        </w:tc>
        <w:tc>
          <w:tcPr>
            <w:tcW w:w="5771" w:type="dxa"/>
          </w:tcPr>
          <w:p w14:paraId="4D1531AE" w14:textId="2DAA83A9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1BD349FD" w14:textId="77777777" w:rsidTr="00E06C2B">
        <w:trPr>
          <w:trHeight w:val="385"/>
        </w:trPr>
        <w:tc>
          <w:tcPr>
            <w:tcW w:w="4147" w:type="dxa"/>
            <w:shd w:val="clear" w:color="auto" w:fill="auto"/>
            <w:vAlign w:val="center"/>
          </w:tcPr>
          <w:p w14:paraId="796AD3CE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Name of CaLP member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 xml:space="preserve">(or CaLP member applicant) </w:t>
            </w:r>
            <w:proofErr w:type="spellStart"/>
            <w:r w:rsidRPr="00E06C2B">
              <w:rPr>
                <w:rFonts w:ascii="Calibri" w:hAnsi="Calibri"/>
                <w:bCs/>
                <w:i/>
                <w:lang w:val="en-GB"/>
              </w:rPr>
              <w:t>ie</w:t>
            </w:r>
            <w:proofErr w:type="spellEnd"/>
            <w:r w:rsidRPr="00E06C2B">
              <w:rPr>
                <w:rFonts w:ascii="Calibri" w:hAnsi="Calibri"/>
                <w:bCs/>
                <w:i/>
                <w:lang w:val="en-GB"/>
              </w:rPr>
              <w:t>. organisation</w:t>
            </w:r>
            <w:r w:rsidRPr="00E06C2B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771" w:type="dxa"/>
          </w:tcPr>
          <w:p w14:paraId="124C7FE6" w14:textId="540BA20E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74C316CE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13CA2191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Phone Number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771" w:type="dxa"/>
          </w:tcPr>
          <w:p w14:paraId="4C76630F" w14:textId="25D99A08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06A67EA3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7B4ECD4D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Skype</w:t>
            </w:r>
          </w:p>
        </w:tc>
        <w:tc>
          <w:tcPr>
            <w:tcW w:w="5771" w:type="dxa"/>
          </w:tcPr>
          <w:p w14:paraId="1926F58A" w14:textId="6E793DB2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C88347B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3C54DBFA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771" w:type="dxa"/>
          </w:tcPr>
          <w:p w14:paraId="1E87D878" w14:textId="10A9B90E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D8E233F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7052380F" w14:textId="77777777" w:rsidR="00456C24" w:rsidRPr="00E06C2B" w:rsidRDefault="00456C24" w:rsidP="00456C24">
            <w:pPr>
              <w:rPr>
                <w:b/>
                <w:bCs/>
                <w:lang w:val="en-GB"/>
              </w:rPr>
            </w:pPr>
            <w:r w:rsidRPr="00E06C2B">
              <w:rPr>
                <w:b/>
                <w:bCs/>
                <w:lang w:val="en-GB"/>
              </w:rPr>
              <w:t xml:space="preserve">Address </w:t>
            </w:r>
            <w:r w:rsidRPr="00E06C2B">
              <w:rPr>
                <w:bCs/>
                <w:i/>
                <w:lang w:val="en-GB"/>
              </w:rPr>
              <w:t>(City/State/ZIP/Country)</w:t>
            </w:r>
          </w:p>
        </w:tc>
        <w:tc>
          <w:tcPr>
            <w:tcW w:w="5771" w:type="dxa"/>
          </w:tcPr>
          <w:p w14:paraId="1D3D8E70" w14:textId="14C70151" w:rsidR="00456C24" w:rsidRPr="00E06C2B" w:rsidRDefault="00456C24" w:rsidP="00456C24">
            <w:pPr>
              <w:rPr>
                <w:bCs/>
                <w:lang w:val="en-GB"/>
              </w:rPr>
            </w:pPr>
          </w:p>
        </w:tc>
      </w:tr>
    </w:tbl>
    <w:p w14:paraId="43D620EC" w14:textId="13B7A48E" w:rsidR="00572DEE" w:rsidRPr="00E06C2B" w:rsidRDefault="00572DEE" w:rsidP="00572DEE">
      <w:pPr>
        <w:spacing w:after="120" w:line="240" w:lineRule="auto"/>
        <w:rPr>
          <w:b/>
          <w:bCs/>
          <w:color w:val="C00000"/>
          <w:lang w:val="en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572DEE" w:rsidRPr="00E06C2B" w14:paraId="5EC81FE2" w14:textId="77777777" w:rsidTr="00A756CE">
        <w:trPr>
          <w:trHeight w:val="332"/>
        </w:trPr>
        <w:tc>
          <w:tcPr>
            <w:tcW w:w="10065" w:type="dxa"/>
            <w:gridSpan w:val="2"/>
            <w:shd w:val="clear" w:color="auto" w:fill="000000" w:themeFill="text1"/>
            <w:vAlign w:val="bottom"/>
          </w:tcPr>
          <w:p w14:paraId="3BA5B2C6" w14:textId="77777777" w:rsidR="00572DEE" w:rsidRPr="000B774C" w:rsidRDefault="00572DEE" w:rsidP="000B774C">
            <w:pPr>
              <w:tabs>
                <w:tab w:val="left" w:pos="720"/>
                <w:tab w:val="left" w:pos="4950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0B774C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 w:rsidR="00A25E87">
              <w:rPr>
                <w:b/>
                <w:bCs/>
                <w:color w:val="FFFFFF" w:themeColor="background1"/>
                <w:lang w:val="en-GB"/>
              </w:rPr>
              <w:t>TAG</w:t>
            </w:r>
            <w:r w:rsidR="00A25E87" w:rsidRPr="000B774C">
              <w:rPr>
                <w:b/>
                <w:bCs/>
                <w:color w:val="FFFFFF" w:themeColor="background1"/>
                <w:lang w:val="en-GB"/>
              </w:rPr>
              <w:t xml:space="preserve"> REPRESENTATIVE IS WILLING AND ABLE TO:</w:t>
            </w:r>
          </w:p>
        </w:tc>
      </w:tr>
      <w:tr w:rsidR="00631B75" w:rsidRPr="00E06C2B" w14:paraId="4F878060" w14:textId="77777777" w:rsidTr="00C576AF">
        <w:tc>
          <w:tcPr>
            <w:tcW w:w="4821" w:type="dxa"/>
          </w:tcPr>
          <w:p w14:paraId="390F1780" w14:textId="21B980D6" w:rsidR="00631B75" w:rsidRPr="00E06C2B" w:rsidRDefault="00631B75" w:rsidP="003B4075">
            <w:r>
              <w:rPr>
                <w:rFonts w:ascii="Calibri" w:hAnsi="Calibri" w:cs="Calibri"/>
              </w:rPr>
              <w:t>C</w:t>
            </w:r>
            <w:r w:rsidRPr="00F93558">
              <w:rPr>
                <w:rFonts w:ascii="Calibri" w:hAnsi="Calibri" w:cs="Calibri"/>
              </w:rPr>
              <w:t>ommit a minimum of half a day a month to undertake work for the TAG and Working Groups</w:t>
            </w:r>
            <w:r w:rsidR="003B4075">
              <w:rPr>
                <w:rFonts w:ascii="Calibri" w:hAnsi="Calibri" w:cs="Calibri"/>
              </w:rPr>
              <w:t xml:space="preserve"> (WGs)</w:t>
            </w:r>
          </w:p>
        </w:tc>
        <w:tc>
          <w:tcPr>
            <w:tcW w:w="5244" w:type="dxa"/>
          </w:tcPr>
          <w:p w14:paraId="13055B2D" w14:textId="3E6C37E3" w:rsidR="00631B75" w:rsidRDefault="009E7F0C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171561213"/>
              </w:sdtPr>
              <w:sdtEndPr/>
              <w:sdtContent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631B75" w:rsidRPr="00E06C2B">
              <w:rPr>
                <w:bCs/>
                <w:lang w:val="en-GB"/>
              </w:rPr>
              <w:t xml:space="preserve"> YES / </w:t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B75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end"/>
            </w:r>
            <w:r w:rsidR="00631B75" w:rsidRPr="00E06C2B">
              <w:rPr>
                <w:bCs/>
                <w:lang w:val="en-GB"/>
              </w:rPr>
              <w:t xml:space="preserve"> NO</w:t>
            </w:r>
            <w:r w:rsidR="00631B75" w:rsidRPr="00E06C2B">
              <w:rPr>
                <w:bCs/>
                <w:lang w:val="en-GB"/>
              </w:rPr>
              <w:tab/>
              <w:t xml:space="preserve">If </w:t>
            </w:r>
            <w:r w:rsidR="00631B75" w:rsidRPr="00E06C2B">
              <w:rPr>
                <w:bCs/>
                <w:u w:val="single"/>
                <w:lang w:val="en-GB"/>
              </w:rPr>
              <w:t>no</w:t>
            </w:r>
            <w:r w:rsidR="00631B75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594A775" w14:textId="77777777" w:rsidTr="00C576AF">
        <w:tc>
          <w:tcPr>
            <w:tcW w:w="4821" w:type="dxa"/>
          </w:tcPr>
          <w:p w14:paraId="3E7C05A8" w14:textId="60D6FF0D" w:rsidR="00572DEE" w:rsidRPr="00E06C2B" w:rsidRDefault="003B4075" w:rsidP="003B4075">
            <w:pPr>
              <w:rPr>
                <w:bCs/>
                <w:lang w:val="en-GB"/>
              </w:rPr>
            </w:pPr>
            <w:r w:rsidRPr="00F93558">
              <w:rPr>
                <w:rStyle w:val="NoneA"/>
                <w:rFonts w:ascii="Calibri" w:eastAsia="Calibri" w:hAnsi="Calibri" w:cs="Calibri"/>
              </w:rPr>
              <w:t xml:space="preserve">Attend quarterly </w:t>
            </w:r>
            <w:r>
              <w:rPr>
                <w:rStyle w:val="NoneA"/>
                <w:rFonts w:ascii="Calibri" w:eastAsia="Calibri" w:hAnsi="Calibri" w:cs="Calibri"/>
              </w:rPr>
              <w:t>meetings (3 online, 1</w:t>
            </w:r>
            <w:r w:rsidRPr="00F93558">
              <w:rPr>
                <w:rStyle w:val="NoneA"/>
                <w:rFonts w:ascii="Calibri" w:eastAsia="Calibri" w:hAnsi="Calibri" w:cs="Calibri"/>
              </w:rPr>
              <w:t xml:space="preserve"> face-to-face meeting</w:t>
            </w:r>
            <w:r>
              <w:rPr>
                <w:rStyle w:val="NoneA"/>
                <w:rFonts w:ascii="Calibri" w:eastAsia="Calibri" w:hAnsi="Calibri" w:cs="Calibri"/>
              </w:rPr>
              <w:t xml:space="preserve"> annually)</w:t>
            </w:r>
          </w:p>
        </w:tc>
        <w:tc>
          <w:tcPr>
            <w:tcW w:w="5244" w:type="dxa"/>
          </w:tcPr>
          <w:p w14:paraId="36F1CEBB" w14:textId="25482425" w:rsidR="00572DEE" w:rsidRPr="00E06C2B" w:rsidRDefault="009E7F0C" w:rsidP="00FD7EC2">
            <w:pPr>
              <w:tabs>
                <w:tab w:val="left" w:pos="2018"/>
              </w:tabs>
              <w:rPr>
                <w:b/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58678486"/>
              </w:sdtPr>
              <w:sdtEndPr/>
              <w:sdtContent>
                <w:bookmarkStart w:id="0" w:name="Check44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0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="00572DEE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end"/>
            </w:r>
            <w:bookmarkEnd w:id="1"/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45C819B" w14:textId="77777777" w:rsidTr="00C576AF">
        <w:tc>
          <w:tcPr>
            <w:tcW w:w="4821" w:type="dxa"/>
          </w:tcPr>
          <w:p w14:paraId="62E9374D" w14:textId="3A231B3B" w:rsidR="00572DEE" w:rsidRPr="00E06C2B" w:rsidRDefault="00572DEE" w:rsidP="003B4075">
            <w:pPr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Chair or co-chair </w:t>
            </w:r>
            <w:r w:rsidR="003B4075">
              <w:rPr>
                <w:rFonts w:ascii="Calibri" w:hAnsi="Calibri" w:cs="Calibri"/>
              </w:rPr>
              <w:t>WGs</w:t>
            </w:r>
            <w:r w:rsidRPr="00E06C2B">
              <w:rPr>
                <w:bCs/>
                <w:lang w:val="en-GB"/>
              </w:rPr>
              <w:t xml:space="preserve"> on a defined topic </w:t>
            </w:r>
            <w:r w:rsidRPr="00E06C2B">
              <w:t>within area of expertise</w:t>
            </w:r>
            <w:r w:rsidRPr="00E06C2B">
              <w:rPr>
                <w:bCs/>
                <w:lang w:val="en-GB"/>
              </w:rPr>
              <w:t>.</w:t>
            </w:r>
          </w:p>
        </w:tc>
        <w:tc>
          <w:tcPr>
            <w:tcW w:w="5244" w:type="dxa"/>
          </w:tcPr>
          <w:p w14:paraId="27FB724B" w14:textId="424D947A" w:rsidR="00572DEE" w:rsidRPr="00E06C2B" w:rsidRDefault="009E7F0C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904484604"/>
              </w:sdtPr>
              <w:sdtEndPr/>
              <w:sdtContent>
                <w:bookmarkStart w:id="2" w:name="Check46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2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-1594617034"/>
              </w:sdtPr>
              <w:sdtEndPr/>
              <w:sdtContent>
                <w:bookmarkStart w:id="3" w:name="Check47"/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2DEE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3"/>
              </w:sdtContent>
            </w:sdt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65100251" w14:textId="77777777" w:rsidTr="00C576AF">
        <w:tc>
          <w:tcPr>
            <w:tcW w:w="4821" w:type="dxa"/>
          </w:tcPr>
          <w:p w14:paraId="1BE519C3" w14:textId="2682CC5B" w:rsidR="00572DEE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Support CaLP to 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define thematic priorities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w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h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ere 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n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ecessary and / or appropriate, including defining which WGs should be established.</w:t>
            </w:r>
          </w:p>
        </w:tc>
        <w:tc>
          <w:tcPr>
            <w:tcW w:w="5244" w:type="dxa"/>
          </w:tcPr>
          <w:p w14:paraId="3F1A0A75" w14:textId="4589D4E7" w:rsidR="00572DEE" w:rsidRPr="00E06C2B" w:rsidRDefault="00631B75" w:rsidP="00CB0AD9">
            <w:pPr>
              <w:tabs>
                <w:tab w:val="left" w:pos="2018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4"/>
            <w:r w:rsidR="00572DEE" w:rsidRPr="00E06C2B">
              <w:rPr>
                <w:bCs/>
                <w:lang w:val="en-GB"/>
              </w:rPr>
              <w:t xml:space="preserve">YES /  </w:t>
            </w:r>
            <w:r w:rsidR="001A5DA7"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="00572DEE"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="001A5DA7" w:rsidRPr="00E06C2B">
              <w:rPr>
                <w:bCs/>
                <w:lang w:val="en-GB"/>
              </w:rPr>
              <w:fldChar w:fldCharType="end"/>
            </w:r>
            <w:bookmarkEnd w:id="5"/>
            <w:r w:rsidR="00572DEE" w:rsidRPr="00E06C2B">
              <w:rPr>
                <w:bCs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5C2A4540" w14:textId="77777777" w:rsidTr="00C576AF">
        <w:tc>
          <w:tcPr>
            <w:tcW w:w="4821" w:type="dxa"/>
          </w:tcPr>
          <w:p w14:paraId="30F43B22" w14:textId="30858597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</w:rPr>
              <w:t xml:space="preserve">Review and endorse key outputs produced by CaLP and/or at member requests. These may include 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technical standards, guidance, research frameworks, and new evidence.</w:t>
            </w:r>
          </w:p>
        </w:tc>
        <w:tc>
          <w:tcPr>
            <w:tcW w:w="5244" w:type="dxa"/>
          </w:tcPr>
          <w:p w14:paraId="248D4F5C" w14:textId="0B1AE674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7E740FF7" w14:textId="77777777" w:rsidTr="00C576AF">
        <w:tc>
          <w:tcPr>
            <w:tcW w:w="4821" w:type="dxa"/>
          </w:tcPr>
          <w:p w14:paraId="6C77927B" w14:textId="709108EB" w:rsidR="003B4075" w:rsidRPr="003B4075" w:rsidRDefault="003B4075" w:rsidP="003B4075">
            <w:pPr>
              <w:ind w:right="1188"/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Contribute resources and expertise to the development of content of </w:t>
            </w:r>
            <w:proofErr w:type="spellStart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CaLP’s</w:t>
            </w:r>
            <w:proofErr w:type="spellEnd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capacity building portfolio.</w:t>
            </w:r>
          </w:p>
        </w:tc>
        <w:tc>
          <w:tcPr>
            <w:tcW w:w="5244" w:type="dxa"/>
          </w:tcPr>
          <w:p w14:paraId="423B77E9" w14:textId="112DA61C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1CB8FF7D" w14:textId="77777777" w:rsidTr="00C576AF">
        <w:tc>
          <w:tcPr>
            <w:tcW w:w="4821" w:type="dxa"/>
          </w:tcPr>
          <w:p w14:paraId="194DFD30" w14:textId="77BB5FF2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Actively share information on planned inter-organisational initiatives, to enable coordination and harmonisation within the network.</w:t>
            </w:r>
          </w:p>
        </w:tc>
        <w:tc>
          <w:tcPr>
            <w:tcW w:w="5244" w:type="dxa"/>
          </w:tcPr>
          <w:p w14:paraId="5FF6DE3F" w14:textId="16DC6CE3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66BA6016" w14:textId="77777777" w:rsidTr="00C576AF">
        <w:tc>
          <w:tcPr>
            <w:tcW w:w="4821" w:type="dxa"/>
            <w:tcBorders>
              <w:bottom w:val="single" w:sz="4" w:space="0" w:color="auto"/>
            </w:tcBorders>
          </w:tcPr>
          <w:p w14:paraId="788ADC0B" w14:textId="5EEBB6B7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Actively engage other colleagues in </w:t>
            </w:r>
            <w:proofErr w:type="spellStart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CaLP’s</w:t>
            </w:r>
            <w:proofErr w:type="spellEnd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programme and policy work. This includes encouraging colleagues to join WGs</w:t>
            </w:r>
            <w:bookmarkStart w:id="6" w:name="_GoBack"/>
            <w:bookmarkEnd w:id="6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and </w:t>
            </w:r>
            <w:r w:rsidRPr="003B4075">
              <w:rPr>
                <w:rFonts w:ascii="Calibri" w:eastAsia="Times New Roman" w:hAnsi="Calibri" w:cs="Calibri"/>
              </w:rPr>
              <w:t>facilitating engagement between regional colleagues and CaLP regional representatives.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2287FC5" w14:textId="7DBF1647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</w:tbl>
    <w:p w14:paraId="3235D922" w14:textId="389E0AB6" w:rsidR="005674EA" w:rsidRDefault="005674EA" w:rsidP="00572DEE"/>
    <w:p w14:paraId="220DBDD6" w14:textId="50D9B35B" w:rsidR="00C576AF" w:rsidRDefault="00C576AF" w:rsidP="00572DEE"/>
    <w:p w14:paraId="4AC2925C" w14:textId="77777777" w:rsidR="00C576AF" w:rsidRDefault="00C576AF" w:rsidP="00572DEE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141"/>
        <w:gridCol w:w="5924"/>
      </w:tblGrid>
      <w:tr w:rsidR="003B4075" w:rsidRPr="00E06C2B" w14:paraId="4A6A1169" w14:textId="77777777" w:rsidTr="00C224B9">
        <w:trPr>
          <w:trHeight w:val="413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14:paraId="611A5635" w14:textId="343A7073" w:rsidR="003B4075" w:rsidRPr="00E06C2B" w:rsidRDefault="00AF3844" w:rsidP="00C224B9">
            <w:pPr>
              <w:tabs>
                <w:tab w:val="left" w:pos="2536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lastRenderedPageBreak/>
              <w:t>TECHNICAL EXPERTISE</w:t>
            </w:r>
          </w:p>
        </w:tc>
      </w:tr>
      <w:tr w:rsidR="00AF3844" w:rsidRPr="00E06C2B" w14:paraId="30B97AF9" w14:textId="77777777" w:rsidTr="00C224B9">
        <w:tc>
          <w:tcPr>
            <w:tcW w:w="4141" w:type="dxa"/>
          </w:tcPr>
          <w:p w14:paraId="51A8D2FF" w14:textId="7F7E63A7" w:rsidR="00AF3844" w:rsidRPr="006856FF" w:rsidRDefault="00C576AF" w:rsidP="00AF3844">
            <w:pPr>
              <w:pStyle w:val="BodyA"/>
              <w:spacing w:line="276" w:lineRule="auto"/>
              <w:ind w:right="99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Briefly describe your experience in CVA. </w:t>
            </w:r>
          </w:p>
          <w:p w14:paraId="41A5ABA9" w14:textId="77777777" w:rsidR="00AF3844" w:rsidRPr="006856FF" w:rsidRDefault="00AF3844" w:rsidP="00AF3844">
            <w:pPr>
              <w:pStyle w:val="BodyA"/>
              <w:spacing w:line="276" w:lineRule="auto"/>
              <w:ind w:right="99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1E689053" w14:textId="4205BDD3" w:rsidR="00AF3844" w:rsidRPr="006856FF" w:rsidRDefault="00AF3844" w:rsidP="00AF3844">
            <w:pPr>
              <w:pStyle w:val="BodyA"/>
              <w:spacing w:line="276" w:lineRule="auto"/>
              <w:ind w:right="99"/>
              <w:jc w:val="both"/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924" w:type="dxa"/>
          </w:tcPr>
          <w:p w14:paraId="2C757295" w14:textId="77777777" w:rsidR="00AF3844" w:rsidRPr="00E06C2B" w:rsidRDefault="00AF3844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3DB2184E" w14:textId="77777777" w:rsidTr="00C224B9">
        <w:tc>
          <w:tcPr>
            <w:tcW w:w="4141" w:type="dxa"/>
          </w:tcPr>
          <w:p w14:paraId="2341EB0A" w14:textId="6DCC58B8" w:rsidR="00C576AF" w:rsidRPr="006856FF" w:rsidRDefault="00C576AF" w:rsidP="00AF3844">
            <w:pPr>
              <w:rPr>
                <w:bCs/>
                <w:lang w:val="en-GB"/>
              </w:rPr>
            </w:pPr>
            <w:r>
              <w:rPr>
                <w:rStyle w:val="NoneA"/>
                <w:rFonts w:eastAsia="Calibri" w:cs="Calibri"/>
              </w:rPr>
              <w:t xml:space="preserve">Briefly describe your experience </w:t>
            </w:r>
            <w:r w:rsidRPr="006856FF">
              <w:rPr>
                <w:rStyle w:val="NoneA"/>
                <w:rFonts w:eastAsia="Calibri" w:cs="Calibri"/>
              </w:rPr>
              <w:t xml:space="preserve">of technical </w:t>
            </w:r>
            <w:r>
              <w:rPr>
                <w:rStyle w:val="NoneA"/>
                <w:rFonts w:eastAsia="Calibri" w:cs="Calibri"/>
              </w:rPr>
              <w:t>field</w:t>
            </w:r>
            <w:r w:rsidRPr="006856FF">
              <w:rPr>
                <w:rStyle w:val="NoneA"/>
                <w:rFonts w:eastAsia="Calibri" w:cs="Calibri"/>
              </w:rPr>
              <w:t>wo</w:t>
            </w:r>
            <w:r w:rsidRPr="006856FF">
              <w:rPr>
                <w:rStyle w:val="NoneA"/>
                <w:rFonts w:eastAsia="Calibri" w:cs="Calibri"/>
                <w:spacing w:val="-3"/>
              </w:rPr>
              <w:t>r</w:t>
            </w:r>
            <w:r w:rsidRPr="006856FF">
              <w:rPr>
                <w:rStyle w:val="NoneA"/>
                <w:rFonts w:eastAsia="Calibri" w:cs="Calibri"/>
              </w:rPr>
              <w:t>k across different geographical reg</w:t>
            </w:r>
            <w:r w:rsidRPr="006856FF">
              <w:rPr>
                <w:rStyle w:val="NoneA"/>
                <w:rFonts w:eastAsia="Calibri" w:cs="Calibri"/>
                <w:spacing w:val="-3"/>
              </w:rPr>
              <w:t>i</w:t>
            </w:r>
            <w:r w:rsidRPr="006856FF">
              <w:rPr>
                <w:rStyle w:val="NoneA"/>
                <w:rFonts w:eastAsia="Calibri" w:cs="Calibri"/>
              </w:rPr>
              <w:t>ons, or equivalent</w:t>
            </w:r>
            <w:r>
              <w:rPr>
                <w:rStyle w:val="NoneA"/>
                <w:rFonts w:eastAsia="Calibri" w:cs="Calibri"/>
              </w:rPr>
              <w:t xml:space="preserve"> comparable experience.</w:t>
            </w:r>
          </w:p>
        </w:tc>
        <w:tc>
          <w:tcPr>
            <w:tcW w:w="5924" w:type="dxa"/>
          </w:tcPr>
          <w:p w14:paraId="32E2B121" w14:textId="77777777" w:rsidR="00C576AF" w:rsidRPr="00E06C2B" w:rsidRDefault="00C576AF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</w:tc>
      </w:tr>
      <w:tr w:rsidR="00AF3844" w:rsidRPr="00E06C2B" w14:paraId="63697C15" w14:textId="77777777" w:rsidTr="00C224B9">
        <w:tc>
          <w:tcPr>
            <w:tcW w:w="4141" w:type="dxa"/>
          </w:tcPr>
          <w:p w14:paraId="54C01F55" w14:textId="44BDD584" w:rsidR="00AF3844" w:rsidRPr="006856FF" w:rsidRDefault="00AF3844" w:rsidP="00AF3844">
            <w:pPr>
              <w:rPr>
                <w:bCs/>
                <w:lang w:val="en-GB"/>
              </w:rPr>
            </w:pPr>
            <w:r w:rsidRPr="006856FF">
              <w:rPr>
                <w:bCs/>
                <w:lang w:val="en-GB"/>
              </w:rPr>
              <w:t>I</w:t>
            </w:r>
            <w:r w:rsidR="006856FF">
              <w:rPr>
                <w:bCs/>
                <w:lang w:val="en-GB"/>
              </w:rPr>
              <w:t xml:space="preserve"> have experience </w:t>
            </w:r>
            <w:r w:rsidRPr="006856FF">
              <w:rPr>
                <w:bCs/>
                <w:lang w:val="en-GB"/>
              </w:rPr>
              <w:t xml:space="preserve">in the following Sectors / Functions / Programming Phases </w:t>
            </w:r>
            <w:r w:rsidRPr="006856FF">
              <w:rPr>
                <w:bCs/>
                <w:i/>
                <w:lang w:val="en-GB"/>
              </w:rPr>
              <w:t>(please select all that apply):</w:t>
            </w:r>
          </w:p>
          <w:p w14:paraId="2A8BA091" w14:textId="77777777" w:rsidR="00AF3844" w:rsidRPr="006856FF" w:rsidRDefault="00AF3844" w:rsidP="00AF3844">
            <w:pPr>
              <w:rPr>
                <w:bCs/>
                <w:i/>
                <w:lang w:val="en-GB"/>
              </w:rPr>
            </w:pPr>
          </w:p>
          <w:p w14:paraId="622AC109" w14:textId="1EA13C1B" w:rsidR="00AF3844" w:rsidRPr="006856FF" w:rsidRDefault="00AF3844" w:rsidP="006856FF">
            <w:pPr>
              <w:pStyle w:val="BodyA"/>
              <w:spacing w:line="276" w:lineRule="auto"/>
              <w:ind w:right="105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924" w:type="dxa"/>
          </w:tcPr>
          <w:p w14:paraId="1D3C5295" w14:textId="77777777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>Sectors of current expertise:</w:t>
            </w:r>
          </w:p>
          <w:p w14:paraId="2E38EF94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7"/>
            <w:r w:rsidRPr="00E06C2B">
              <w:rPr>
                <w:bCs/>
                <w:lang w:val="en-GB"/>
              </w:rPr>
              <w:t>Education</w:t>
            </w:r>
          </w:p>
          <w:p w14:paraId="594BC540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6"/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8"/>
            <w:r w:rsidRPr="00E06C2B">
              <w:rPr>
                <w:bCs/>
                <w:lang w:val="en-GB"/>
              </w:rPr>
              <w:t>Food Security &amp; Livelihoods</w:t>
            </w:r>
          </w:p>
          <w:p w14:paraId="4ADB02D7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7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9"/>
            <w:r w:rsidRPr="00E06C2B">
              <w:rPr>
                <w:bCs/>
                <w:lang w:val="en-GB"/>
              </w:rPr>
              <w:t>Health</w:t>
            </w:r>
          </w:p>
          <w:p w14:paraId="4F08BCBC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8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0"/>
            <w:r w:rsidRPr="00E06C2B">
              <w:rPr>
                <w:bCs/>
                <w:lang w:val="en-GB"/>
              </w:rPr>
              <w:t>Nutrition</w:t>
            </w:r>
          </w:p>
          <w:p w14:paraId="1D3D4ED7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1"/>
            <w:r w:rsidRPr="00E06C2B">
              <w:rPr>
                <w:bCs/>
                <w:lang w:val="en-GB"/>
              </w:rPr>
              <w:t>Shelter</w:t>
            </w:r>
          </w:p>
          <w:p w14:paraId="54066013" w14:textId="6686A023" w:rsidR="00AF3844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2"/>
            <w:r w:rsidRPr="00E06C2B">
              <w:rPr>
                <w:bCs/>
                <w:lang w:val="en-GB"/>
              </w:rPr>
              <w:t>Water, Sanitation and Hygiene (WASH)</w:t>
            </w:r>
          </w:p>
          <w:p w14:paraId="55BA4524" w14:textId="0E6CA69A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>
              <w:rPr>
                <w:bCs/>
                <w:lang w:val="en-GB"/>
              </w:rPr>
              <w:t>Protection</w:t>
            </w:r>
          </w:p>
          <w:p w14:paraId="13A0AE2B" w14:textId="77777777" w:rsidR="00AF3844" w:rsidRPr="00E06C2B" w:rsidRDefault="009E7F0C" w:rsidP="00AF3844">
            <w:pPr>
              <w:pBdr>
                <w:bottom w:val="single" w:sz="12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378680557"/>
              </w:sdtPr>
              <w:sdtEndPr/>
              <w:sdtContent>
                <w:bookmarkStart w:id="13" w:name="Check81"/>
                <w:r w:rsidR="00AF3844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AF3844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13"/>
              </w:sdtContent>
            </w:sdt>
            <w:r w:rsidR="00AF3844" w:rsidRPr="00E06C2B">
              <w:rPr>
                <w:bCs/>
                <w:lang w:val="en-GB"/>
              </w:rPr>
              <w:t>Other (</w:t>
            </w:r>
            <w:r w:rsidR="00AF3844" w:rsidRPr="00E06C2B">
              <w:rPr>
                <w:bCs/>
                <w:i/>
                <w:lang w:val="en-GB"/>
              </w:rPr>
              <w:t>please specify</w:t>
            </w:r>
            <w:r w:rsidR="00AF3844" w:rsidRPr="00E06C2B">
              <w:rPr>
                <w:bCs/>
                <w:lang w:val="en-GB"/>
              </w:rPr>
              <w:t>):</w:t>
            </w:r>
          </w:p>
          <w:p w14:paraId="1646655D" w14:textId="77777777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>Functions of current expertise:</w:t>
            </w:r>
          </w:p>
          <w:p w14:paraId="25AB6E0A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2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4"/>
            <w:r w:rsidRPr="00E06C2B">
              <w:rPr>
                <w:bCs/>
                <w:lang w:val="en-GB"/>
              </w:rPr>
              <w:t>Advocacy</w:t>
            </w:r>
          </w:p>
          <w:p w14:paraId="3CA93386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3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5"/>
            <w:r w:rsidRPr="00E06C2B">
              <w:rPr>
                <w:bCs/>
                <w:lang w:val="en-GB"/>
              </w:rPr>
              <w:t>Finance</w:t>
            </w:r>
          </w:p>
          <w:p w14:paraId="422A76DE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4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6"/>
            <w:r w:rsidRPr="00E06C2B">
              <w:rPr>
                <w:bCs/>
                <w:lang w:val="en-GB"/>
              </w:rPr>
              <w:t>Logistics</w:t>
            </w:r>
          </w:p>
          <w:p w14:paraId="721EFEA8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5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7"/>
            <w:r w:rsidRPr="00E06C2B">
              <w:rPr>
                <w:bCs/>
                <w:lang w:val="en-GB"/>
              </w:rPr>
              <w:t>Research</w:t>
            </w:r>
          </w:p>
          <w:p w14:paraId="2A1C7555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E06C2B"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8"/>
            <w:r w:rsidRPr="00E06C2B">
              <w:rPr>
                <w:bCs/>
                <w:lang w:val="en-GB"/>
              </w:rPr>
              <w:t>Training</w:t>
            </w:r>
          </w:p>
          <w:p w14:paraId="20CE12ED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>
              <w:rPr>
                <w:bCs/>
                <w:lang w:val="en-GB"/>
              </w:rPr>
              <w:instrText xml:space="preserve"> FORMCHECKBOX </w:instrText>
            </w:r>
            <w:r w:rsidR="009E7F0C">
              <w:rPr>
                <w:bCs/>
                <w:lang w:val="en-GB"/>
              </w:rPr>
            </w:r>
            <w:r w:rsidR="009E7F0C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19"/>
            <w:r w:rsidRPr="00E06C2B">
              <w:rPr>
                <w:bCs/>
                <w:lang w:val="en-GB"/>
              </w:rPr>
              <w:t xml:space="preserve">Other </w:t>
            </w:r>
            <w:r w:rsidRPr="00E06C2B">
              <w:rPr>
                <w:bCs/>
                <w:i/>
                <w:lang w:val="en-GB"/>
              </w:rPr>
              <w:t>(please specify):</w:t>
            </w:r>
            <w:r>
              <w:rPr>
                <w:bCs/>
                <w:i/>
                <w:lang w:val="en-GB"/>
              </w:rPr>
              <w:t xml:space="preserve"> </w:t>
            </w:r>
          </w:p>
          <w:p w14:paraId="1CB8C7CC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 xml:space="preserve">Programming Phases of current expertise: </w:t>
            </w:r>
          </w:p>
          <w:p w14:paraId="77D58B56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3"/>
              </w:sdtPr>
              <w:sdtEndPr/>
              <w:sdtContent>
                <w:bookmarkStart w:id="20" w:name="Check25"/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  <w:bookmarkEnd w:id="20"/>
              </w:sdtContent>
            </w:sdt>
            <w:r w:rsidR="00AF3844" w:rsidRPr="00E06C2B">
              <w:rPr>
                <w:bCs/>
                <w:lang w:val="en-GB"/>
              </w:rPr>
              <w:t>Conflict</w:t>
            </w:r>
          </w:p>
          <w:p w14:paraId="564F6537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4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Post-Conflict</w:t>
            </w:r>
          </w:p>
          <w:p w14:paraId="3EEADC4D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5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Rapid onset</w:t>
            </w:r>
          </w:p>
          <w:p w14:paraId="53125056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6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Slow onset</w:t>
            </w:r>
          </w:p>
          <w:p w14:paraId="00A0CF55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7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Recovery / Rehabilitation</w:t>
            </w:r>
          </w:p>
          <w:p w14:paraId="343EAC6C" w14:textId="77777777" w:rsidR="00AF3844" w:rsidRPr="00E06C2B" w:rsidRDefault="009E7F0C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8"/>
              </w:sdtPr>
              <w:sdtEndPr/>
              <w:sdtContent>
                <w:r w:rsidR="00AF3844" w:rsidRPr="00E06C2B">
                  <w:rPr>
                    <w:bCs/>
                    <w:lang w:val="en-GB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 w:rsidRPr="00E06C2B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 w:rsidRPr="00E06C2B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Other (</w:t>
            </w:r>
            <w:r w:rsidR="00AF3844" w:rsidRPr="00E06C2B">
              <w:rPr>
                <w:bCs/>
                <w:i/>
                <w:lang w:val="en-GB"/>
              </w:rPr>
              <w:t>please specify</w:t>
            </w:r>
            <w:r w:rsidR="00AF3844" w:rsidRPr="00E06C2B">
              <w:rPr>
                <w:bCs/>
                <w:lang w:val="en-GB"/>
              </w:rPr>
              <w:t>):</w:t>
            </w:r>
          </w:p>
        </w:tc>
      </w:tr>
      <w:tr w:rsidR="00C576AF" w:rsidRPr="00E06C2B" w14:paraId="2F3AF067" w14:textId="77777777" w:rsidTr="00C576AF">
        <w:trPr>
          <w:trHeight w:val="880"/>
        </w:trPr>
        <w:tc>
          <w:tcPr>
            <w:tcW w:w="4141" w:type="dxa"/>
          </w:tcPr>
          <w:p w14:paraId="5BBF578B" w14:textId="42F49435" w:rsidR="00C576AF" w:rsidRDefault="00C576AF" w:rsidP="00C576AF">
            <w:pPr>
              <w:pStyle w:val="BodyA"/>
              <w:ind w:right="103"/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I can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effectively leverage expertise from other senior technical colleagues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in my </w:t>
            </w:r>
            <w:proofErr w:type="spellStart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  <w:tc>
          <w:tcPr>
            <w:tcW w:w="5924" w:type="dxa"/>
          </w:tcPr>
          <w:p w14:paraId="433A7F91" w14:textId="77777777" w:rsidR="00C576AF" w:rsidRPr="00E06C2B" w:rsidRDefault="009E7F0C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62829783"/>
              </w:sdtPr>
              <w:sdtEndPr/>
              <w:sdtContent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453069374"/>
              </w:sdtPr>
              <w:sdtEndPr/>
              <w:sdtContent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5236962D" w14:textId="6CEA93E0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568E6163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  <w:tr w:rsidR="00C576AF" w:rsidRPr="00E06C2B" w14:paraId="5B00223A" w14:textId="77777777" w:rsidTr="00C224B9">
        <w:tc>
          <w:tcPr>
            <w:tcW w:w="4141" w:type="dxa"/>
          </w:tcPr>
          <w:p w14:paraId="18661706" w14:textId="7F269DFC" w:rsidR="00C576AF" w:rsidRPr="006856FF" w:rsidRDefault="00C576AF" w:rsidP="00C576AF">
            <w:pPr>
              <w:pStyle w:val="BodyA"/>
              <w:ind w:right="103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I will </w:t>
            </w:r>
            <w:r w:rsidRPr="006856FF">
              <w:rPr>
                <w:rStyle w:val="NoneA"/>
                <w:rFonts w:asciiTheme="minorHAnsi" w:eastAsia="Calibri" w:hAnsiTheme="minorHAnsi" w:cs="Calibri"/>
                <w:spacing w:val="12"/>
                <w:sz w:val="22"/>
                <w:szCs w:val="22"/>
              </w:rPr>
              <w:t>ensure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6856FF">
              <w:rPr>
                <w:rStyle w:val="NoneA"/>
                <w:rFonts w:asciiTheme="minorHAnsi" w:eastAsia="Calibri" w:hAnsiTheme="minorHAnsi" w:cs="Calibri"/>
                <w:spacing w:val="11"/>
                <w:sz w:val="22"/>
                <w:szCs w:val="22"/>
              </w:rPr>
              <w:t>that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CaLP’s</w:t>
            </w:r>
            <w:proofErr w:type="spellEnd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wo</w:t>
            </w:r>
            <w:r w:rsidRPr="006856FF">
              <w:rPr>
                <w:rStyle w:val="NoneA"/>
                <w:rFonts w:asciiTheme="minorHAnsi" w:eastAsia="Calibri" w:hAnsiTheme="minorHAnsi" w:cs="Calibri"/>
                <w:spacing w:val="-3"/>
                <w:sz w:val="22"/>
                <w:szCs w:val="22"/>
              </w:rPr>
              <w:t>r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k is spread and shared within 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my 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</w:t>
            </w:r>
            <w:r w:rsidRPr="006856FF">
              <w:rPr>
                <w:rStyle w:val="NoneA"/>
                <w:rFonts w:asciiTheme="minorHAnsi" w:eastAsia="Calibri" w:hAnsiTheme="minorHAnsi" w:cs="Calibri"/>
                <w:spacing w:val="-3"/>
                <w:sz w:val="22"/>
                <w:szCs w:val="22"/>
              </w:rPr>
              <w:t>i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on</w:t>
            </w:r>
            <w:proofErr w:type="spellEnd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and/or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my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individual networks of influence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5924" w:type="dxa"/>
          </w:tcPr>
          <w:p w14:paraId="1F8DFC73" w14:textId="77777777" w:rsidR="00C576AF" w:rsidRPr="00E06C2B" w:rsidRDefault="009E7F0C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41166236"/>
              </w:sdtPr>
              <w:sdtEndPr/>
              <w:sdtContent>
                <w:bookmarkStart w:id="21" w:name="Check42"/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21"/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749928381"/>
              </w:sdtPr>
              <w:sdtEndPr/>
              <w:sdtContent>
                <w:bookmarkStart w:id="22" w:name="Check43"/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22"/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07DCB16A" w14:textId="2DA5BAEA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388ED7F8" w14:textId="77777777" w:rsidR="00C576AF" w:rsidRPr="00E06C2B" w:rsidRDefault="00C576AF" w:rsidP="00C576AF">
            <w:pPr>
              <w:rPr>
                <w:b/>
                <w:bCs/>
                <w:lang w:val="en-GB"/>
              </w:rPr>
            </w:pPr>
          </w:p>
        </w:tc>
      </w:tr>
      <w:tr w:rsidR="00C576AF" w:rsidRPr="00E06C2B" w14:paraId="4280A0F7" w14:textId="77777777" w:rsidTr="006856FF">
        <w:trPr>
          <w:trHeight w:val="874"/>
        </w:trPr>
        <w:tc>
          <w:tcPr>
            <w:tcW w:w="4141" w:type="dxa"/>
            <w:vAlign w:val="center"/>
          </w:tcPr>
          <w:p w14:paraId="0F861F05" w14:textId="192E030B" w:rsidR="00C576AF" w:rsidRPr="006856FF" w:rsidRDefault="00C576AF" w:rsidP="00C576AF">
            <w:pPr>
              <w:pStyle w:val="BodyA"/>
              <w:ind w:right="103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I have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experience</w:t>
            </w:r>
            <w:r w:rsidRPr="006856FF">
              <w:rPr>
                <w:rStyle w:val="NoneA"/>
                <w:rFonts w:asciiTheme="minorHAnsi" w:eastAsia="Calibri" w:hAnsiTheme="minorHAnsi" w:cs="Calibri"/>
                <w:spacing w:val="7"/>
                <w:sz w:val="22"/>
                <w:szCs w:val="22"/>
              </w:rPr>
              <w:t xml:space="preserve">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of leading technical initiatives relating to CVA at inter and intra-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organisational</w:t>
            </w:r>
            <w:proofErr w:type="spellEnd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level. </w:t>
            </w:r>
          </w:p>
        </w:tc>
        <w:tc>
          <w:tcPr>
            <w:tcW w:w="5924" w:type="dxa"/>
          </w:tcPr>
          <w:p w14:paraId="28934E79" w14:textId="77777777" w:rsidR="00C576AF" w:rsidRPr="00E06C2B" w:rsidRDefault="009E7F0C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295912540"/>
              </w:sdtPr>
              <w:sdtEndPr/>
              <w:sdtContent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-2035019902"/>
              </w:sdtPr>
              <w:sdtEndPr/>
              <w:sdtContent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59241C5D" w14:textId="03FD4DFE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 w:rsidRPr="00E06C2B">
              <w:rPr>
                <w:bCs/>
                <w:u w:val="single"/>
                <w:lang w:val="en-GB"/>
              </w:rPr>
              <w:t>yes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2760AAAE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  <w:tr w:rsidR="00C576AF" w:rsidRPr="00E06C2B" w14:paraId="6CB6F057" w14:textId="77777777" w:rsidTr="002A0C2D">
        <w:tc>
          <w:tcPr>
            <w:tcW w:w="4141" w:type="dxa"/>
            <w:vAlign w:val="center"/>
          </w:tcPr>
          <w:p w14:paraId="3647237F" w14:textId="1161A91D" w:rsidR="00C576AF" w:rsidRPr="006856FF" w:rsidRDefault="00C576AF" w:rsidP="00C576AF">
            <w:pPr>
              <w:pStyle w:val="BodyA"/>
              <w:ind w:right="103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6856FF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What additional skills/expertise/resources would you bring to the TAG?</w:t>
            </w:r>
          </w:p>
        </w:tc>
        <w:tc>
          <w:tcPr>
            <w:tcW w:w="5924" w:type="dxa"/>
            <w:vAlign w:val="center"/>
          </w:tcPr>
          <w:p w14:paraId="62297D40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</w:tbl>
    <w:p w14:paraId="71F88814" w14:textId="08126609" w:rsidR="00631B75" w:rsidRPr="00E06C2B" w:rsidRDefault="00631B75" w:rsidP="00572DEE"/>
    <w:tbl>
      <w:tblPr>
        <w:tblStyle w:val="TableGrid"/>
        <w:tblW w:w="9945" w:type="dxa"/>
        <w:tblInd w:w="-289" w:type="dxa"/>
        <w:tblLook w:val="04A0" w:firstRow="1" w:lastRow="0" w:firstColumn="1" w:lastColumn="0" w:noHBand="0" w:noVBand="1"/>
      </w:tblPr>
      <w:tblGrid>
        <w:gridCol w:w="4112"/>
        <w:gridCol w:w="5833"/>
      </w:tblGrid>
      <w:tr w:rsidR="00572DEE" w:rsidRPr="00E06C2B" w14:paraId="2E5D9BD8" w14:textId="77777777" w:rsidTr="00E06C2B">
        <w:trPr>
          <w:trHeight w:val="329"/>
        </w:trPr>
        <w:tc>
          <w:tcPr>
            <w:tcW w:w="9945" w:type="dxa"/>
            <w:gridSpan w:val="2"/>
            <w:shd w:val="clear" w:color="auto" w:fill="000000" w:themeFill="text1"/>
            <w:vAlign w:val="center"/>
          </w:tcPr>
          <w:p w14:paraId="56D7C2EB" w14:textId="6CA30C22" w:rsidR="00572DEE" w:rsidRPr="000B774C" w:rsidRDefault="00AF3844" w:rsidP="000B774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lastRenderedPageBreak/>
              <w:t>MOTIVATION</w:t>
            </w:r>
          </w:p>
        </w:tc>
      </w:tr>
      <w:tr w:rsidR="00572DEE" w:rsidRPr="00E06C2B" w14:paraId="3BC3EFA0" w14:textId="77777777" w:rsidTr="00E06C2B">
        <w:trPr>
          <w:trHeight w:val="1385"/>
        </w:trPr>
        <w:tc>
          <w:tcPr>
            <w:tcW w:w="4112" w:type="dxa"/>
            <w:vAlign w:val="center"/>
          </w:tcPr>
          <w:p w14:paraId="02928CE4" w14:textId="77777777" w:rsidR="00C576AF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>Please state your m</w:t>
            </w:r>
            <w:r w:rsidR="00572DEE" w:rsidRPr="00AF3844">
              <w:rPr>
                <w:bCs/>
                <w:lang w:val="en-GB"/>
              </w:rPr>
              <w:t xml:space="preserve">otivation </w:t>
            </w:r>
            <w:r w:rsidRPr="00AF3844">
              <w:rPr>
                <w:bCs/>
                <w:lang w:val="en-GB"/>
              </w:rPr>
              <w:t>for applying for the</w:t>
            </w:r>
            <w:r w:rsidR="00A756CE" w:rsidRPr="00AF3844">
              <w:rPr>
                <w:bCs/>
                <w:lang w:val="en-GB"/>
              </w:rPr>
              <w:t xml:space="preserve"> </w:t>
            </w:r>
            <w:r w:rsidRPr="00AF3844">
              <w:rPr>
                <w:bCs/>
                <w:lang w:val="en-GB"/>
              </w:rPr>
              <w:t xml:space="preserve">TAG. </w:t>
            </w:r>
          </w:p>
          <w:p w14:paraId="6FD973D3" w14:textId="77777777" w:rsidR="00C576AF" w:rsidRDefault="00C576AF" w:rsidP="00A756CE">
            <w:pPr>
              <w:rPr>
                <w:bCs/>
                <w:lang w:val="en-GB"/>
              </w:rPr>
            </w:pPr>
          </w:p>
          <w:p w14:paraId="4B2102C1" w14:textId="11DD3F7E" w:rsidR="00572DEE" w:rsidRPr="00AF3844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 xml:space="preserve">How will you contribute to </w:t>
            </w:r>
            <w:proofErr w:type="spellStart"/>
            <w:r w:rsidRPr="00AF3844">
              <w:rPr>
                <w:rStyle w:val="NoneA"/>
                <w:rFonts w:ascii="Calibri" w:eastAsia="Calibri" w:hAnsi="Calibri" w:cs="Calibri"/>
              </w:rPr>
              <w:t>CaLP’s</w:t>
            </w:r>
            <w:proofErr w:type="spellEnd"/>
            <w:r w:rsidRPr="00AF3844">
              <w:rPr>
                <w:rStyle w:val="NoneA"/>
                <w:rFonts w:ascii="Calibri" w:eastAsia="Calibri" w:hAnsi="Calibri" w:cs="Calibri"/>
              </w:rPr>
              <w:t xml:space="preserve"> vision, and to the effectiveness of TAG as an advisory group? </w:t>
            </w:r>
          </w:p>
        </w:tc>
        <w:tc>
          <w:tcPr>
            <w:tcW w:w="5833" w:type="dxa"/>
            <w:vAlign w:val="center"/>
          </w:tcPr>
          <w:p w14:paraId="511E7170" w14:textId="77777777" w:rsidR="00572DEE" w:rsidRDefault="00572DEE" w:rsidP="00631B75">
            <w:pPr>
              <w:rPr>
                <w:bCs/>
                <w:lang w:val="en-GB"/>
              </w:rPr>
            </w:pPr>
          </w:p>
          <w:p w14:paraId="07697811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165454CF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725F63C6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39DADC56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04FF8FF3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68CDD727" w14:textId="235B6A09" w:rsidR="00C576AF" w:rsidRPr="00E06C2B" w:rsidRDefault="00C576AF" w:rsidP="00631B75">
            <w:pPr>
              <w:rPr>
                <w:bCs/>
                <w:lang w:val="en-GB"/>
              </w:rPr>
            </w:pPr>
          </w:p>
        </w:tc>
      </w:tr>
    </w:tbl>
    <w:p w14:paraId="5F352943" w14:textId="018B7059" w:rsidR="003B4075" w:rsidRPr="00E06C2B" w:rsidRDefault="003B4075">
      <w:pPr>
        <w:rPr>
          <w:b/>
          <w:bCs/>
          <w:color w:val="C00000"/>
          <w:lang w:val="en-GB"/>
        </w:rPr>
      </w:pPr>
    </w:p>
    <w:sectPr w:rsidR="003B4075" w:rsidRPr="00E06C2B" w:rsidSect="004105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3091" w14:textId="77777777" w:rsidR="009E7F0C" w:rsidRDefault="009E7F0C" w:rsidP="00572DEE">
      <w:pPr>
        <w:spacing w:after="0" w:line="240" w:lineRule="auto"/>
      </w:pPr>
      <w:r>
        <w:separator/>
      </w:r>
    </w:p>
  </w:endnote>
  <w:endnote w:type="continuationSeparator" w:id="0">
    <w:p w14:paraId="4DDF63CC" w14:textId="77777777" w:rsidR="009E7F0C" w:rsidRDefault="009E7F0C" w:rsidP="0057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8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C991739" w14:textId="6DCB67F4" w:rsidR="00913771" w:rsidRDefault="009137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1CB369" w14:textId="77777777" w:rsidR="00913771" w:rsidRDefault="0091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45B5" w14:textId="77777777" w:rsidR="009E7F0C" w:rsidRDefault="009E7F0C" w:rsidP="00572DEE">
      <w:pPr>
        <w:spacing w:after="0" w:line="240" w:lineRule="auto"/>
      </w:pPr>
      <w:r>
        <w:separator/>
      </w:r>
    </w:p>
  </w:footnote>
  <w:footnote w:type="continuationSeparator" w:id="0">
    <w:p w14:paraId="3E653AE4" w14:textId="77777777" w:rsidR="009E7F0C" w:rsidRDefault="009E7F0C" w:rsidP="0057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1BA6" w14:textId="77777777" w:rsidR="00913771" w:rsidRDefault="00913771" w:rsidP="00456C24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1" locked="0" layoutInCell="1" allowOverlap="1" wp14:anchorId="4E7B987C" wp14:editId="7695BA37">
          <wp:simplePos x="0" y="0"/>
          <wp:positionH relativeFrom="column">
            <wp:posOffset>2259330</wp:posOffset>
          </wp:positionH>
          <wp:positionV relativeFrom="paragraph">
            <wp:posOffset>38100</wp:posOffset>
          </wp:positionV>
          <wp:extent cx="1466850" cy="590550"/>
          <wp:effectExtent l="19050" t="0" r="0" b="0"/>
          <wp:wrapTight wrapText="bothSides">
            <wp:wrapPolygon edited="0">
              <wp:start x="-281" y="0"/>
              <wp:lineTo x="-281" y="20903"/>
              <wp:lineTo x="21600" y="20903"/>
              <wp:lineTo x="21600" y="0"/>
              <wp:lineTo x="-281" y="0"/>
            </wp:wrapPolygon>
          </wp:wrapTight>
          <wp:docPr id="1" name="Picture 16" descr="CaLP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LP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BA6DCC" w14:textId="77777777" w:rsidR="00913771" w:rsidRDefault="00913771" w:rsidP="00456C24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</w:p>
  <w:p w14:paraId="7A12F150" w14:textId="77777777" w:rsidR="00913771" w:rsidRDefault="00913771" w:rsidP="00456C24">
    <w:pPr>
      <w:spacing w:after="240" w:line="240" w:lineRule="auto"/>
      <w:jc w:val="center"/>
      <w:rPr>
        <w:rFonts w:ascii="Calibri" w:hAnsi="Calibri"/>
        <w:b/>
        <w:bCs/>
        <w:color w:val="000000" w:themeColor="text1"/>
        <w:sz w:val="32"/>
        <w:szCs w:val="26"/>
        <w:lang w:val="en-GB"/>
      </w:rPr>
    </w:pPr>
  </w:p>
  <w:p w14:paraId="43C091D5" w14:textId="77777777" w:rsidR="00913771" w:rsidRPr="00456C24" w:rsidRDefault="00913771" w:rsidP="00456C24">
    <w:pPr>
      <w:spacing w:after="240" w:line="240" w:lineRule="auto"/>
      <w:jc w:val="center"/>
      <w:rPr>
        <w:rFonts w:ascii="Calibri" w:hAnsi="Calibri"/>
        <w:b/>
        <w:bCs/>
        <w:color w:val="C00000"/>
        <w:sz w:val="32"/>
        <w:szCs w:val="26"/>
        <w:lang w:val="en-GB"/>
      </w:rPr>
    </w:pPr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Cash Learning Partnership (CaLP)</w:t>
    </w:r>
    <w:r>
      <w:rPr>
        <w:rFonts w:ascii="Calibri" w:hAnsi="Calibri"/>
        <w:b/>
        <w:bCs/>
        <w:color w:val="C00000"/>
        <w:sz w:val="32"/>
        <w:szCs w:val="26"/>
        <w:lang w:val="en-GB"/>
      </w:rPr>
      <w:t xml:space="preserve"> Technical Advisory Group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9E6"/>
    <w:multiLevelType w:val="hybridMultilevel"/>
    <w:tmpl w:val="8B34F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4C3F9E"/>
    <w:multiLevelType w:val="hybridMultilevel"/>
    <w:tmpl w:val="9DCC2A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B70ED7"/>
    <w:multiLevelType w:val="hybridMultilevel"/>
    <w:tmpl w:val="088ADC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6B3683"/>
    <w:multiLevelType w:val="hybridMultilevel"/>
    <w:tmpl w:val="D6BA4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7202"/>
    <w:multiLevelType w:val="hybridMultilevel"/>
    <w:tmpl w:val="D65C064A"/>
    <w:lvl w:ilvl="0" w:tplc="DC2C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65350">
      <w:start w:val="1"/>
      <w:numFmt w:val="bullet"/>
      <w:pStyle w:val="Achievemen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685"/>
    <w:multiLevelType w:val="hybridMultilevel"/>
    <w:tmpl w:val="50AAE58C"/>
    <w:lvl w:ilvl="0" w:tplc="BCD489A6">
      <w:start w:val="1"/>
      <w:numFmt w:val="upperLetter"/>
      <w:lvlText w:val="%1."/>
      <w:lvlJc w:val="left"/>
      <w:pPr>
        <w:ind w:left="8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AB3BD9"/>
    <w:multiLevelType w:val="hybridMultilevel"/>
    <w:tmpl w:val="594AE7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EE"/>
    <w:rsid w:val="00084C0E"/>
    <w:rsid w:val="000B774C"/>
    <w:rsid w:val="00177993"/>
    <w:rsid w:val="001A542F"/>
    <w:rsid w:val="001A5DA7"/>
    <w:rsid w:val="002A2C9B"/>
    <w:rsid w:val="003B4075"/>
    <w:rsid w:val="00410511"/>
    <w:rsid w:val="004402A6"/>
    <w:rsid w:val="00456C24"/>
    <w:rsid w:val="004B10D3"/>
    <w:rsid w:val="004B588A"/>
    <w:rsid w:val="005674EA"/>
    <w:rsid w:val="00572DEE"/>
    <w:rsid w:val="0061569A"/>
    <w:rsid w:val="00631B75"/>
    <w:rsid w:val="006856FF"/>
    <w:rsid w:val="00734B06"/>
    <w:rsid w:val="0074274E"/>
    <w:rsid w:val="0078523A"/>
    <w:rsid w:val="00846888"/>
    <w:rsid w:val="008A07EB"/>
    <w:rsid w:val="00913771"/>
    <w:rsid w:val="00957811"/>
    <w:rsid w:val="009E7F0C"/>
    <w:rsid w:val="00A2421A"/>
    <w:rsid w:val="00A25E87"/>
    <w:rsid w:val="00A756CE"/>
    <w:rsid w:val="00AA6618"/>
    <w:rsid w:val="00AF3844"/>
    <w:rsid w:val="00B31FC7"/>
    <w:rsid w:val="00BE5BDC"/>
    <w:rsid w:val="00C03347"/>
    <w:rsid w:val="00C06E40"/>
    <w:rsid w:val="00C51180"/>
    <w:rsid w:val="00C576AF"/>
    <w:rsid w:val="00CB0AD9"/>
    <w:rsid w:val="00D02C40"/>
    <w:rsid w:val="00D47C0E"/>
    <w:rsid w:val="00E06C2B"/>
    <w:rsid w:val="00E7321D"/>
    <w:rsid w:val="00EA1008"/>
    <w:rsid w:val="00ED3507"/>
    <w:rsid w:val="00ED5A48"/>
    <w:rsid w:val="00FD5C4D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FF039"/>
  <w15:docId w15:val="{58EE4BF6-D6DE-47D0-8A43-A3E5974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EE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2DEE"/>
  </w:style>
  <w:style w:type="paragraph" w:styleId="Footer">
    <w:name w:val="footer"/>
    <w:basedOn w:val="Normal"/>
    <w:link w:val="Foot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2DEE"/>
  </w:style>
  <w:style w:type="table" w:styleId="TableGrid">
    <w:name w:val="Table Grid"/>
    <w:basedOn w:val="TableNormal"/>
    <w:uiPriority w:val="59"/>
    <w:rsid w:val="00572DE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DE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D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EE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2D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2D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2D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2DEE"/>
    <w:rPr>
      <w:b/>
      <w:bCs/>
    </w:rPr>
  </w:style>
  <w:style w:type="character" w:customStyle="1" w:styleId="apple-converted-space">
    <w:name w:val="apple-converted-space"/>
    <w:basedOn w:val="DefaultParagraphFont"/>
    <w:rsid w:val="00572DEE"/>
  </w:style>
  <w:style w:type="character" w:styleId="CommentReference">
    <w:name w:val="annotation reference"/>
    <w:basedOn w:val="DefaultParagraphFont"/>
    <w:uiPriority w:val="99"/>
    <w:semiHidden/>
    <w:unhideWhenUsed/>
    <w:rsid w:val="00B3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C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C7"/>
    <w:rPr>
      <w:rFonts w:eastAsiaTheme="minorEastAsia"/>
      <w:b/>
      <w:bCs/>
      <w:sz w:val="20"/>
      <w:szCs w:val="20"/>
      <w:lang w:val="en-US"/>
    </w:rPr>
  </w:style>
  <w:style w:type="character" w:customStyle="1" w:styleId="NoneA">
    <w:name w:val="None A"/>
    <w:rsid w:val="00084C0E"/>
  </w:style>
  <w:style w:type="paragraph" w:customStyle="1" w:styleId="Achievement">
    <w:name w:val="Achievement"/>
    <w:basedOn w:val="BodyText"/>
    <w:rsid w:val="00FD7EC2"/>
    <w:pPr>
      <w:numPr>
        <w:ilvl w:val="1"/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EC2"/>
    <w:rPr>
      <w:rFonts w:eastAsiaTheme="minorEastAsia"/>
      <w:lang w:val="en-US"/>
    </w:rPr>
  </w:style>
  <w:style w:type="paragraph" w:customStyle="1" w:styleId="BodyA">
    <w:name w:val="Body A"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link w:val="ListParagraphChar"/>
    <w:uiPriority w:val="34"/>
    <w:qFormat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631B7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mith@calp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.smith@calp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rsmith3</dc:creator>
  <cp:lastModifiedBy>Rose Smith</cp:lastModifiedBy>
  <cp:revision>2</cp:revision>
  <dcterms:created xsi:type="dcterms:W3CDTF">2020-05-06T09:45:00Z</dcterms:created>
  <dcterms:modified xsi:type="dcterms:W3CDTF">2020-05-06T09:45:00Z</dcterms:modified>
</cp:coreProperties>
</file>