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FB0" w:rsidRPr="00B56117" w:rsidRDefault="00206243" w:rsidP="007E2B99">
      <w:pPr>
        <w:pBdr>
          <w:bottom w:val="single" w:sz="4" w:space="1" w:color="auto"/>
        </w:pBdr>
        <w:jc w:val="center"/>
        <w:rPr>
          <w:rFonts w:ascii="Arial" w:hAnsi="Arial" w:cs="Arial"/>
          <w:b/>
          <w:sz w:val="22"/>
        </w:rPr>
      </w:pPr>
      <w:r w:rsidRPr="00206243">
        <w:rPr>
          <w:rFonts w:ascii="Arial" w:hAnsi="Arial" w:cs="Arial"/>
          <w:noProof/>
        </w:rPr>
        <w:pict>
          <v:shapetype id="_x0000_t202" coordsize="21600,21600" o:spt="202" path="m,l,21600r21600,l21600,xe">
            <v:stroke joinstyle="miter"/>
            <v:path gradientshapeok="t" o:connecttype="rect"/>
          </v:shapetype>
          <v:shape id="Text Box 2" o:spid="_x0000_s1026" type="#_x0000_t202" style="position:absolute;left:0;text-align:left;margin-left:840.8pt;margin-top:62pt;width:466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" fillcolor="#f2f2f2 [3052]">
            <v:textbox style="mso-fit-shape-to-text:t">
              <w:txbxContent>
                <w:p w:rsidR="00B56117" w:rsidRPr="005C01ED" w:rsidRDefault="00B56117" w:rsidP="00B56117">
                  <w:pPr>
                    <w:rPr>
                      <w:rFonts w:ascii="Arial" w:hAnsi="Arial" w:cs="Arial"/>
                    </w:rPr>
                  </w:pPr>
                  <w:r w:rsidRPr="005C01ED">
                    <w:rPr>
                      <w:rFonts w:ascii="Arial" w:hAnsi="Arial" w:cs="Arial"/>
                    </w:rPr>
                    <w:t xml:space="preserve">Thank you for your interest in the </w:t>
                  </w:r>
                  <w:proofErr w:type="spellStart"/>
                  <w:r w:rsidRPr="005C01ED">
                    <w:rPr>
                      <w:rFonts w:ascii="Arial" w:hAnsi="Arial" w:cs="Arial"/>
                    </w:rPr>
                    <w:t>CaLP</w:t>
                  </w:r>
                  <w:proofErr w:type="spellEnd"/>
                  <w:r w:rsidRPr="005C01ED">
                    <w:rPr>
                      <w:rFonts w:ascii="Arial" w:hAnsi="Arial" w:cs="Arial"/>
                    </w:rPr>
                    <w:t xml:space="preserve"> </w:t>
                  </w:r>
                  <w:r w:rsidRPr="005C01ED">
                    <w:rPr>
                      <w:rFonts w:ascii="Arial" w:hAnsi="Arial" w:cs="Arial"/>
                      <w:i/>
                    </w:rPr>
                    <w:t>CTP Monitoring Guidance in Emergencies</w:t>
                  </w:r>
                  <w:r w:rsidRPr="005C01ED">
                    <w:rPr>
                      <w:rFonts w:ascii="Arial" w:hAnsi="Arial" w:cs="Arial"/>
                    </w:rPr>
                    <w:t xml:space="preserve">, in particular how to apply it in practice, and provide feedback to </w:t>
                  </w:r>
                  <w:proofErr w:type="spellStart"/>
                  <w:r w:rsidRPr="005C01ED">
                    <w:rPr>
                      <w:rFonts w:ascii="Arial" w:hAnsi="Arial" w:cs="Arial"/>
                    </w:rPr>
                    <w:t>CaLP</w:t>
                  </w:r>
                  <w:proofErr w:type="spellEnd"/>
                  <w:r w:rsidRPr="005C01ED">
                    <w:rPr>
                      <w:rFonts w:ascii="Arial" w:hAnsi="Arial" w:cs="Arial"/>
                    </w:rPr>
                    <w:t>. This is essential to enable us to ensure that the Guidance is fit for purpose, and to make any necessary revisions based on the feedback gathered from this testing phase.</w:t>
                  </w:r>
                </w:p>
                <w:p w:rsidR="00B56117" w:rsidRPr="005C01ED" w:rsidRDefault="00B56117" w:rsidP="00B56117">
                  <w:pPr>
                    <w:rPr>
                      <w:rFonts w:ascii="Arial" w:hAnsi="Arial" w:cs="Arial"/>
                    </w:rPr>
                  </w:pPr>
                  <w:r w:rsidRPr="005C01ED">
                    <w:rPr>
                      <w:rFonts w:ascii="Arial" w:hAnsi="Arial" w:cs="Arial"/>
                    </w:rPr>
                    <w:t>In this document, you’ll find:</w:t>
                  </w:r>
                </w:p>
                <w:p w:rsidR="00B56117" w:rsidRPr="005C01ED" w:rsidRDefault="00B56117" w:rsidP="00B56117">
                  <w:pPr>
                    <w:numPr>
                      <w:ilvl w:val="0"/>
                      <w:numId w:val="3"/>
                    </w:numPr>
                    <w:rPr>
                      <w:rFonts w:ascii="Arial" w:hAnsi="Arial" w:cs="Arial"/>
                    </w:rPr>
                  </w:pPr>
                  <w:r w:rsidRPr="005C01ED">
                    <w:rPr>
                      <w:rFonts w:ascii="Arial" w:hAnsi="Arial" w:cs="Arial"/>
                    </w:rPr>
                    <w:t>The essential and optional questions we would like practitioners using the Guidance to answer</w:t>
                  </w:r>
                </w:p>
                <w:p w:rsidR="00B56117" w:rsidRPr="005C01ED" w:rsidRDefault="00B56117" w:rsidP="00B56117">
                  <w:pPr>
                    <w:numPr>
                      <w:ilvl w:val="0"/>
                      <w:numId w:val="3"/>
                    </w:numPr>
                    <w:rPr>
                      <w:rFonts w:ascii="Arial" w:hAnsi="Arial" w:cs="Arial"/>
                    </w:rPr>
                  </w:pPr>
                  <w:r w:rsidRPr="005C01ED">
                    <w:rPr>
                      <w:rFonts w:ascii="Arial" w:hAnsi="Arial" w:cs="Arial"/>
                    </w:rPr>
                    <w:t>The suggested template for providing feedback</w:t>
                  </w:r>
                </w:p>
                <w:p w:rsidR="007E2B99" w:rsidRPr="005C01ED" w:rsidRDefault="00B56117" w:rsidP="00B56117">
                  <w:pPr>
                    <w:numPr>
                      <w:ilvl w:val="0"/>
                      <w:numId w:val="3"/>
                    </w:numPr>
                    <w:rPr>
                      <w:rFonts w:ascii="Arial" w:hAnsi="Arial" w:cs="Arial"/>
                    </w:rPr>
                  </w:pPr>
                  <w:r w:rsidRPr="005C01ED">
                    <w:rPr>
                      <w:rFonts w:ascii="Arial" w:hAnsi="Arial" w:cs="Arial"/>
                    </w:rPr>
                    <w:t>Guidance on how to do an After Action Review, should you and your team choose to use this approach to gather and consolidate feedback on the use of the Guidance</w:t>
                  </w:r>
                </w:p>
                <w:p w:rsidR="00B56117" w:rsidRPr="005C01ED" w:rsidRDefault="00B56117">
                  <w:pPr>
                    <w:rPr>
                      <w:rFonts w:ascii="Arial" w:hAnsi="Arial" w:cs="Arial"/>
                      <w:b/>
                    </w:rPr>
                  </w:pPr>
                  <w:r w:rsidRPr="005C01ED">
                    <w:rPr>
                      <w:rFonts w:ascii="Arial" w:hAnsi="Arial" w:cs="Arial"/>
                      <w:b/>
                    </w:rPr>
                    <w:t>Please submit completed feedback, and any queries or comments you may have, to Ruth McCormack (</w:t>
                  </w:r>
                  <w:proofErr w:type="spellStart"/>
                  <w:r w:rsidRPr="005C01ED">
                    <w:rPr>
                      <w:rFonts w:ascii="Arial" w:hAnsi="Arial" w:cs="Arial"/>
                      <w:b/>
                    </w:rPr>
                    <w:t>CaLP</w:t>
                  </w:r>
                  <w:proofErr w:type="spellEnd"/>
                  <w:r w:rsidRPr="005C01ED">
                    <w:rPr>
                      <w:rFonts w:ascii="Arial" w:hAnsi="Arial" w:cs="Arial"/>
                      <w:b/>
                    </w:rPr>
                    <w:t xml:space="preserve"> Senior Programme Officer) at </w:t>
                  </w:r>
                  <w:hyperlink r:id="rId7" w:history="1">
                    <w:r w:rsidRPr="005C01ED">
                      <w:rPr>
                        <w:rStyle w:val="Hyperlink"/>
                        <w:rFonts w:ascii="Arial" w:hAnsi="Arial" w:cs="Arial"/>
                        <w:b/>
                      </w:rPr>
                      <w:t>programmes@cashlearning.org</w:t>
                    </w:r>
                  </w:hyperlink>
                  <w:r w:rsidRPr="005C01ED">
                    <w:rPr>
                      <w:rFonts w:ascii="Arial" w:hAnsi="Arial" w:cs="Arial"/>
                      <w:b/>
                    </w:rPr>
                    <w:t xml:space="preserve"> </w:t>
                  </w:r>
                </w:p>
              </w:txbxContent>
            </v:textbox>
            <w10:wrap type="square" anchorx="margin"/>
          </v:shape>
        </w:pict>
      </w:r>
      <w:r w:rsidR="007E2B99" w:rsidRPr="00B56117">
        <w:rPr>
          <w:rFonts w:ascii="Arial" w:hAnsi="Arial" w:cs="Arial"/>
          <w:b/>
          <w:sz w:val="22"/>
        </w:rPr>
        <w:t xml:space="preserve">TESTING THE CALP </w:t>
      </w:r>
      <w:r w:rsidR="007E2B99" w:rsidRPr="00B56117">
        <w:rPr>
          <w:rFonts w:ascii="Arial" w:hAnsi="Arial" w:cs="Arial"/>
          <w:b/>
          <w:i/>
          <w:sz w:val="22"/>
        </w:rPr>
        <w:t>CTP MONITORING GUIDANCE IN EMERGENCIES</w:t>
      </w:r>
      <w:r w:rsidR="007E2B99" w:rsidRPr="00B56117">
        <w:rPr>
          <w:rFonts w:ascii="Arial" w:hAnsi="Arial" w:cs="Arial"/>
          <w:b/>
          <w:sz w:val="22"/>
        </w:rPr>
        <w:t xml:space="preserve"> – FEEDBACK QUESTIONS FOR AGENCIES APPLYING THE GUIDANCE IN PRACTICE</w:t>
      </w:r>
    </w:p>
    <w:p w:rsidR="007E2B99" w:rsidRPr="00B56117" w:rsidRDefault="007E2B99">
      <w:pPr>
        <w:rPr>
          <w:rFonts w:ascii="Arial" w:hAnsi="Arial" w:cs="Arial"/>
        </w:rPr>
      </w:pPr>
      <w:bookmarkStart w:id="0" w:name="_GoBack"/>
      <w:bookmarkEnd w:id="0"/>
    </w:p>
    <w:p w:rsidR="00B56117" w:rsidRDefault="00B56117" w:rsidP="00B56117">
      <w:pPr>
        <w:pBdr>
          <w:bottom w:val="single" w:sz="4" w:space="1" w:color="auto"/>
        </w:pBdr>
        <w:rPr>
          <w:rFonts w:ascii="Arial" w:hAnsi="Arial" w:cs="Arial"/>
          <w:b/>
          <w:color w:val="C00000"/>
          <w:sz w:val="22"/>
        </w:rPr>
      </w:pPr>
    </w:p>
    <w:p w:rsidR="00B56117" w:rsidRPr="00B56117" w:rsidRDefault="00B56117" w:rsidP="00B56117">
      <w:pPr>
        <w:pBdr>
          <w:bottom w:val="single" w:sz="4" w:space="1" w:color="auto"/>
        </w:pBdr>
        <w:rPr>
          <w:rFonts w:ascii="Arial" w:hAnsi="Arial" w:cs="Arial"/>
          <w:b/>
          <w:color w:val="C00000"/>
          <w:sz w:val="22"/>
        </w:rPr>
      </w:pPr>
      <w:r w:rsidRPr="00B56117">
        <w:rPr>
          <w:rFonts w:ascii="Arial" w:hAnsi="Arial" w:cs="Arial"/>
          <w:b/>
          <w:color w:val="C00000"/>
          <w:sz w:val="22"/>
        </w:rPr>
        <w:t>TESTING THE GUIDANCE: Essential and Optional Questions for Users to Answer</w:t>
      </w:r>
    </w:p>
    <w:p w:rsidR="007E2B99" w:rsidRPr="00B56117" w:rsidRDefault="007E2B99" w:rsidP="007E2B99">
      <w:pPr>
        <w:spacing w:before="0" w:after="0" w:line="240" w:lineRule="auto"/>
        <w:rPr>
          <w:rFonts w:ascii="Arial" w:hAnsi="Arial" w:cs="Arial"/>
          <w:b/>
        </w:rPr>
      </w:pPr>
      <w:r w:rsidRPr="00B56117">
        <w:rPr>
          <w:rFonts w:ascii="Arial" w:hAnsi="Arial" w:cs="Arial"/>
          <w:b/>
        </w:rPr>
        <w:t>Essential Questions:</w:t>
      </w:r>
    </w:p>
    <w:p w:rsidR="007E2B99" w:rsidRPr="00B56117" w:rsidRDefault="007E2B99" w:rsidP="007E2B99">
      <w:pPr>
        <w:pStyle w:val="ListParagraph"/>
        <w:numPr>
          <w:ilvl w:val="0"/>
          <w:numId w:val="1"/>
        </w:numPr>
        <w:spacing w:before="0" w:after="0" w:line="240" w:lineRule="auto"/>
        <w:ind w:left="709" w:hanging="425"/>
        <w:rPr>
          <w:rFonts w:ascii="Arial" w:hAnsi="Arial" w:cs="Arial"/>
        </w:rPr>
      </w:pPr>
      <w:r w:rsidRPr="00B56117">
        <w:rPr>
          <w:rFonts w:ascii="Arial" w:hAnsi="Arial" w:cs="Arial"/>
        </w:rPr>
        <w:t>Short summary of the context and project in which the test took place</w:t>
      </w:r>
    </w:p>
    <w:p w:rsidR="007E2B99" w:rsidRPr="00B56117" w:rsidRDefault="007E2B99" w:rsidP="007E2B99">
      <w:pPr>
        <w:pStyle w:val="ListParagraph"/>
        <w:numPr>
          <w:ilvl w:val="0"/>
          <w:numId w:val="1"/>
        </w:numPr>
        <w:spacing w:after="0" w:line="240" w:lineRule="auto"/>
        <w:ind w:left="709" w:hanging="425"/>
        <w:rPr>
          <w:rFonts w:ascii="Arial" w:hAnsi="Arial" w:cs="Arial"/>
        </w:rPr>
      </w:pPr>
      <w:r w:rsidRPr="00B56117">
        <w:rPr>
          <w:rFonts w:ascii="Arial" w:hAnsi="Arial" w:cs="Arial"/>
        </w:rPr>
        <w:t>Which sections of the guidance were most useful? What made these sections useful?</w:t>
      </w:r>
    </w:p>
    <w:p w:rsidR="007E2B99" w:rsidRPr="00B56117" w:rsidRDefault="007E2B99" w:rsidP="007E2B99">
      <w:pPr>
        <w:pStyle w:val="ListParagraph"/>
        <w:numPr>
          <w:ilvl w:val="0"/>
          <w:numId w:val="1"/>
        </w:numPr>
        <w:spacing w:after="0" w:line="240" w:lineRule="auto"/>
        <w:ind w:left="709" w:hanging="425"/>
        <w:rPr>
          <w:rFonts w:ascii="Arial" w:hAnsi="Arial" w:cs="Arial"/>
        </w:rPr>
      </w:pPr>
      <w:r w:rsidRPr="00B56117">
        <w:rPr>
          <w:rFonts w:ascii="Arial" w:hAnsi="Arial" w:cs="Arial"/>
        </w:rPr>
        <w:t>Which sections of the guidance were not useful? Why were these sections not useful? How could these sections be improved?</w:t>
      </w:r>
    </w:p>
    <w:p w:rsidR="007E2B99" w:rsidRPr="00B56117" w:rsidRDefault="007E2B99" w:rsidP="007E2B99">
      <w:pPr>
        <w:pStyle w:val="ListParagraph"/>
        <w:numPr>
          <w:ilvl w:val="0"/>
          <w:numId w:val="1"/>
        </w:numPr>
        <w:spacing w:after="0" w:line="240" w:lineRule="auto"/>
        <w:ind w:left="709" w:hanging="425"/>
        <w:rPr>
          <w:rFonts w:ascii="Arial" w:hAnsi="Arial" w:cs="Arial"/>
        </w:rPr>
      </w:pPr>
      <w:r w:rsidRPr="00B56117">
        <w:rPr>
          <w:rFonts w:ascii="Arial" w:hAnsi="Arial" w:cs="Arial"/>
        </w:rPr>
        <w:t>Was anything missing from the guidance?</w:t>
      </w:r>
    </w:p>
    <w:p w:rsidR="007E2B99" w:rsidRPr="00B56117" w:rsidRDefault="007E2B99" w:rsidP="007E2B99">
      <w:pPr>
        <w:pStyle w:val="ListParagraph"/>
        <w:numPr>
          <w:ilvl w:val="0"/>
          <w:numId w:val="1"/>
        </w:numPr>
        <w:spacing w:after="0" w:line="240" w:lineRule="auto"/>
        <w:ind w:left="709" w:hanging="425"/>
        <w:rPr>
          <w:rFonts w:ascii="Arial" w:hAnsi="Arial" w:cs="Arial"/>
        </w:rPr>
      </w:pPr>
      <w:r w:rsidRPr="00B56117">
        <w:rPr>
          <w:rFonts w:ascii="Arial" w:hAnsi="Arial" w:cs="Arial"/>
        </w:rPr>
        <w:t>General recommendations to improve the guidance?</w:t>
      </w:r>
    </w:p>
    <w:p w:rsidR="007E2B99" w:rsidRPr="00B56117" w:rsidRDefault="007E2B99" w:rsidP="007E2B99">
      <w:pPr>
        <w:pStyle w:val="ListParagraph"/>
        <w:numPr>
          <w:ilvl w:val="0"/>
          <w:numId w:val="1"/>
        </w:numPr>
        <w:spacing w:after="0" w:line="240" w:lineRule="auto"/>
        <w:ind w:left="709" w:hanging="425"/>
        <w:rPr>
          <w:rFonts w:ascii="Arial" w:hAnsi="Arial" w:cs="Arial"/>
        </w:rPr>
      </w:pPr>
      <w:r w:rsidRPr="00B56117">
        <w:rPr>
          <w:rFonts w:ascii="Arial" w:hAnsi="Arial" w:cs="Arial"/>
        </w:rPr>
        <w:t>Which indicators (process, output and outcome) were used? Which were useful/ not useful and why?</w:t>
      </w:r>
    </w:p>
    <w:p w:rsidR="007E2B99" w:rsidRPr="00B56117" w:rsidRDefault="007E2B99" w:rsidP="007E2B99">
      <w:pPr>
        <w:pStyle w:val="ListParagraph"/>
        <w:numPr>
          <w:ilvl w:val="0"/>
          <w:numId w:val="1"/>
        </w:numPr>
        <w:spacing w:after="0" w:line="240" w:lineRule="auto"/>
        <w:ind w:left="709" w:hanging="425"/>
        <w:rPr>
          <w:rFonts w:ascii="Arial" w:hAnsi="Arial" w:cs="Arial"/>
        </w:rPr>
      </w:pPr>
      <w:r w:rsidRPr="00B56117">
        <w:rPr>
          <w:rFonts w:ascii="Arial" w:hAnsi="Arial" w:cs="Arial"/>
        </w:rPr>
        <w:t>What is the best/most useful format for the guidance - online/offline/app/pdf/presentation?</w:t>
      </w:r>
    </w:p>
    <w:p w:rsidR="007E2B99" w:rsidRPr="00B56117" w:rsidRDefault="007E2B99" w:rsidP="007E2B99">
      <w:pPr>
        <w:pStyle w:val="ListParagraph"/>
        <w:numPr>
          <w:ilvl w:val="0"/>
          <w:numId w:val="1"/>
        </w:numPr>
        <w:spacing w:after="0" w:line="240" w:lineRule="auto"/>
        <w:ind w:left="709" w:hanging="425"/>
        <w:rPr>
          <w:rFonts w:ascii="Arial" w:hAnsi="Arial" w:cs="Arial"/>
        </w:rPr>
      </w:pPr>
      <w:r w:rsidRPr="00B56117">
        <w:rPr>
          <w:rFonts w:ascii="Arial" w:hAnsi="Arial" w:cs="Arial"/>
        </w:rPr>
        <w:t>Please provide 1 or 2 real life examples explaining how different sections of the guidance were used (two paragraphs maximum for each example). These examples can then be included in the updated guidance to help other practitioners think through how to apply the guidance.</w:t>
      </w:r>
    </w:p>
    <w:p w:rsidR="007E2B99" w:rsidRPr="00B56117" w:rsidRDefault="007E2B99" w:rsidP="007E2B99">
      <w:pPr>
        <w:pStyle w:val="ListParagraph"/>
        <w:spacing w:after="0" w:line="240" w:lineRule="auto"/>
        <w:ind w:left="709"/>
        <w:rPr>
          <w:rFonts w:ascii="Arial" w:hAnsi="Arial" w:cs="Arial"/>
        </w:rPr>
      </w:pPr>
    </w:p>
    <w:p w:rsidR="007E2B99" w:rsidRPr="00B56117" w:rsidRDefault="007E2B99" w:rsidP="007E2B99">
      <w:pPr>
        <w:spacing w:after="0" w:line="240" w:lineRule="auto"/>
        <w:rPr>
          <w:rFonts w:ascii="Arial" w:hAnsi="Arial" w:cs="Arial"/>
          <w:b/>
        </w:rPr>
      </w:pPr>
      <w:r w:rsidRPr="00B56117">
        <w:rPr>
          <w:rFonts w:ascii="Arial" w:hAnsi="Arial" w:cs="Arial"/>
          <w:b/>
        </w:rPr>
        <w:t>Additional Optional Questions:</w:t>
      </w:r>
    </w:p>
    <w:p w:rsidR="007E2B99" w:rsidRPr="00B56117" w:rsidRDefault="007E2B99" w:rsidP="007E2B99">
      <w:pPr>
        <w:pStyle w:val="ListParagraph"/>
        <w:numPr>
          <w:ilvl w:val="0"/>
          <w:numId w:val="2"/>
        </w:numPr>
        <w:spacing w:before="0" w:after="0" w:line="240" w:lineRule="auto"/>
        <w:ind w:left="709" w:hanging="425"/>
        <w:rPr>
          <w:rFonts w:ascii="Arial" w:hAnsi="Arial" w:cs="Arial"/>
        </w:rPr>
      </w:pPr>
      <w:r w:rsidRPr="00B56117">
        <w:rPr>
          <w:rFonts w:ascii="Arial" w:hAnsi="Arial" w:cs="Arial"/>
        </w:rPr>
        <w:t xml:space="preserve">Did the project attempt to monitor household’s ability to meet basic needs and/or changes in coping strategies (e.g. using an expanded coping strategy index)? If yes, which tool(s) were used and how useful was the information collected with this tool(s)? Please send copies of the tools to </w:t>
      </w:r>
      <w:proofErr w:type="spellStart"/>
      <w:r w:rsidRPr="00B56117">
        <w:rPr>
          <w:rFonts w:ascii="Arial" w:hAnsi="Arial" w:cs="Arial"/>
        </w:rPr>
        <w:t>CaLP</w:t>
      </w:r>
      <w:proofErr w:type="spellEnd"/>
      <w:r w:rsidRPr="00B56117">
        <w:rPr>
          <w:rFonts w:ascii="Arial" w:hAnsi="Arial" w:cs="Arial"/>
        </w:rPr>
        <w:t xml:space="preserve"> if possible.</w:t>
      </w:r>
    </w:p>
    <w:p w:rsidR="007E2B99" w:rsidRPr="00B56117" w:rsidRDefault="007E2B99" w:rsidP="007E2B99">
      <w:pPr>
        <w:pStyle w:val="ListParagraph"/>
        <w:numPr>
          <w:ilvl w:val="0"/>
          <w:numId w:val="2"/>
        </w:numPr>
        <w:spacing w:after="0" w:line="240" w:lineRule="auto"/>
        <w:ind w:left="709" w:hanging="425"/>
        <w:rPr>
          <w:rFonts w:ascii="Arial" w:hAnsi="Arial" w:cs="Arial"/>
        </w:rPr>
      </w:pPr>
      <w:r w:rsidRPr="00B56117">
        <w:rPr>
          <w:rFonts w:ascii="Arial" w:hAnsi="Arial" w:cs="Arial"/>
        </w:rPr>
        <w:t>General recommendations for improvements/revisions</w:t>
      </w:r>
    </w:p>
    <w:p w:rsidR="007E2B99" w:rsidRPr="00B56117" w:rsidRDefault="007E2B99" w:rsidP="007E2B99">
      <w:pPr>
        <w:pStyle w:val="ListParagraph"/>
        <w:numPr>
          <w:ilvl w:val="0"/>
          <w:numId w:val="2"/>
        </w:numPr>
        <w:spacing w:after="0" w:line="240" w:lineRule="auto"/>
        <w:ind w:left="709" w:hanging="425"/>
        <w:rPr>
          <w:rFonts w:ascii="Arial" w:hAnsi="Arial" w:cs="Arial"/>
        </w:rPr>
      </w:pPr>
      <w:r w:rsidRPr="00B56117">
        <w:rPr>
          <w:rFonts w:ascii="Arial" w:hAnsi="Arial" w:cs="Arial"/>
        </w:rPr>
        <w:t>What the project team see as the minimum standards and key actions that should be promoted in the guidance context (or others if the guidance does not cover it)</w:t>
      </w:r>
    </w:p>
    <w:p w:rsidR="00B56117" w:rsidRPr="00B56117" w:rsidRDefault="00B56117" w:rsidP="00B56117">
      <w:pPr>
        <w:spacing w:after="0" w:line="240" w:lineRule="auto"/>
        <w:rPr>
          <w:rFonts w:ascii="Arial" w:hAnsi="Arial" w:cs="Arial"/>
        </w:rPr>
      </w:pPr>
    </w:p>
    <w:p w:rsidR="00B56117" w:rsidRPr="00B56117" w:rsidRDefault="00B56117" w:rsidP="00B56117">
      <w:pPr>
        <w:spacing w:after="0" w:line="240" w:lineRule="auto"/>
        <w:rPr>
          <w:rFonts w:ascii="Arial" w:hAnsi="Arial" w:cs="Arial"/>
        </w:rPr>
      </w:pPr>
    </w:p>
    <w:p w:rsidR="00B56117" w:rsidRPr="00B56117" w:rsidRDefault="00B56117" w:rsidP="00B56117">
      <w:pPr>
        <w:spacing w:after="0" w:line="240" w:lineRule="auto"/>
        <w:rPr>
          <w:rFonts w:ascii="Arial" w:hAnsi="Arial" w:cs="Arial"/>
        </w:rPr>
      </w:pPr>
    </w:p>
    <w:p w:rsidR="00B56117" w:rsidRPr="00B56117" w:rsidRDefault="00B56117" w:rsidP="00B56117">
      <w:pPr>
        <w:pBdr>
          <w:bottom w:val="single" w:sz="4" w:space="1" w:color="auto"/>
        </w:pBdr>
        <w:spacing w:before="0" w:after="0" w:line="240" w:lineRule="auto"/>
        <w:rPr>
          <w:rFonts w:ascii="Arial" w:eastAsia="Times New Roman" w:hAnsi="Arial" w:cs="Arial"/>
          <w:b/>
          <w:caps/>
          <w:color w:val="C00000"/>
          <w:spacing w:val="15"/>
        </w:rPr>
      </w:pPr>
      <w:r w:rsidRPr="00B56117">
        <w:rPr>
          <w:rFonts w:ascii="Arial" w:eastAsia="Times New Roman" w:hAnsi="Arial" w:cs="Arial"/>
          <w:b/>
          <w:caps/>
          <w:color w:val="C00000"/>
          <w:spacing w:val="15"/>
        </w:rPr>
        <w:t>feedback template</w:t>
      </w:r>
    </w:p>
    <w:p w:rsidR="00B56117" w:rsidRPr="00B56117" w:rsidRDefault="00B56117" w:rsidP="00B56117">
      <w:pPr>
        <w:spacing w:before="0" w:after="0" w:line="240" w:lineRule="auto"/>
        <w:rPr>
          <w:rFonts w:ascii="Arial" w:eastAsia="Times New Roman" w:hAnsi="Arial" w:cs="Arial"/>
        </w:rPr>
      </w:pPr>
    </w:p>
    <w:tbl>
      <w:tblPr>
        <w:tblStyle w:val="TableGrid1"/>
        <w:tblW w:w="10485" w:type="dxa"/>
        <w:jc w:val="center"/>
        <w:tblLook w:val="04A0"/>
      </w:tblPr>
      <w:tblGrid>
        <w:gridCol w:w="4508"/>
        <w:gridCol w:w="5977"/>
      </w:tblGrid>
      <w:tr w:rsidR="00B56117" w:rsidRPr="00B56117" w:rsidTr="00B56117">
        <w:trPr>
          <w:trHeight w:val="460"/>
          <w:jc w:val="center"/>
        </w:trPr>
        <w:tc>
          <w:tcPr>
            <w:tcW w:w="10485" w:type="dxa"/>
            <w:gridSpan w:val="2"/>
            <w:shd w:val="clear" w:color="auto" w:fill="D9D9D9"/>
          </w:tcPr>
          <w:p w:rsidR="00B56117" w:rsidRPr="00B56117" w:rsidRDefault="00B56117" w:rsidP="00B56117">
            <w:pPr>
              <w:rPr>
                <w:rFonts w:ascii="Arial" w:eastAsia="Times New Roman" w:hAnsi="Arial" w:cs="Arial"/>
                <w:b/>
              </w:rPr>
            </w:pPr>
            <w:r w:rsidRPr="00B56117">
              <w:rPr>
                <w:rFonts w:ascii="Arial" w:eastAsia="Times New Roman" w:hAnsi="Arial" w:cs="Arial"/>
                <w:b/>
              </w:rPr>
              <w:t>1. Summary of the context and project in which the pilot took place</w:t>
            </w:r>
          </w:p>
        </w:tc>
      </w:tr>
      <w:tr w:rsidR="00B56117" w:rsidRPr="00B56117" w:rsidTr="00B56117">
        <w:trPr>
          <w:jc w:val="center"/>
        </w:trPr>
        <w:tc>
          <w:tcPr>
            <w:tcW w:w="4508" w:type="dxa"/>
          </w:tcPr>
          <w:p w:rsidR="00B56117" w:rsidRPr="00B56117" w:rsidRDefault="00B56117" w:rsidP="00B56117">
            <w:pPr>
              <w:numPr>
                <w:ilvl w:val="1"/>
                <w:numId w:val="5"/>
              </w:numPr>
              <w:spacing w:before="0" w:after="0" w:line="240" w:lineRule="auto"/>
              <w:contextualSpacing/>
              <w:rPr>
                <w:rFonts w:ascii="Arial" w:eastAsia="Times New Roman" w:hAnsi="Arial" w:cs="Arial"/>
              </w:rPr>
            </w:pPr>
            <w:r w:rsidRPr="00B56117">
              <w:rPr>
                <w:rFonts w:ascii="Arial" w:eastAsia="Times New Roman" w:hAnsi="Arial" w:cs="Arial"/>
              </w:rPr>
              <w:t>Piloting period (dates):</w:t>
            </w:r>
          </w:p>
        </w:tc>
        <w:tc>
          <w:tcPr>
            <w:tcW w:w="5977" w:type="dxa"/>
          </w:tcPr>
          <w:p w:rsidR="00B56117" w:rsidRPr="00B56117" w:rsidRDefault="00B56117" w:rsidP="00B56117">
            <w:pPr>
              <w:numPr>
                <w:ilvl w:val="1"/>
                <w:numId w:val="5"/>
              </w:numPr>
              <w:spacing w:before="0" w:after="0" w:line="240" w:lineRule="auto"/>
              <w:contextualSpacing/>
              <w:rPr>
                <w:rFonts w:ascii="Arial" w:eastAsia="Times New Roman" w:hAnsi="Arial" w:cs="Arial"/>
              </w:rPr>
            </w:pPr>
            <w:r w:rsidRPr="00B56117">
              <w:rPr>
                <w:rFonts w:ascii="Arial" w:eastAsia="Times New Roman" w:hAnsi="Arial" w:cs="Arial"/>
              </w:rPr>
              <w:t>Organisation:</w:t>
            </w:r>
          </w:p>
        </w:tc>
      </w:tr>
      <w:tr w:rsidR="00B56117" w:rsidRPr="00B56117" w:rsidTr="00B56117">
        <w:trPr>
          <w:jc w:val="center"/>
        </w:trPr>
        <w:tc>
          <w:tcPr>
            <w:tcW w:w="4508" w:type="dxa"/>
          </w:tcPr>
          <w:p w:rsidR="00B56117" w:rsidRPr="00B56117" w:rsidRDefault="00B56117" w:rsidP="00B56117">
            <w:pPr>
              <w:numPr>
                <w:ilvl w:val="1"/>
                <w:numId w:val="5"/>
              </w:numPr>
              <w:spacing w:before="0" w:after="0" w:line="240" w:lineRule="auto"/>
              <w:contextualSpacing/>
              <w:rPr>
                <w:rFonts w:ascii="Arial" w:eastAsia="Times New Roman" w:hAnsi="Arial" w:cs="Arial"/>
              </w:rPr>
            </w:pPr>
            <w:r w:rsidRPr="00B56117">
              <w:rPr>
                <w:rFonts w:ascii="Arial" w:eastAsia="Times New Roman" w:hAnsi="Arial" w:cs="Arial"/>
              </w:rPr>
              <w:t>Country:</w:t>
            </w:r>
          </w:p>
        </w:tc>
        <w:tc>
          <w:tcPr>
            <w:tcW w:w="5977" w:type="dxa"/>
          </w:tcPr>
          <w:p w:rsidR="00B56117" w:rsidRPr="00B56117" w:rsidRDefault="00B56117" w:rsidP="00B56117">
            <w:pPr>
              <w:rPr>
                <w:rFonts w:ascii="Arial" w:eastAsia="Times New Roman" w:hAnsi="Arial" w:cs="Arial"/>
              </w:rPr>
            </w:pPr>
            <w:r w:rsidRPr="00B56117">
              <w:rPr>
                <w:rFonts w:ascii="Arial" w:eastAsia="Times New Roman" w:hAnsi="Arial" w:cs="Arial"/>
              </w:rPr>
              <w:t>1.4. Context:</w:t>
            </w:r>
          </w:p>
        </w:tc>
      </w:tr>
      <w:tr w:rsidR="00B56117" w:rsidRPr="00B56117" w:rsidTr="00B56117">
        <w:trPr>
          <w:jc w:val="center"/>
        </w:trPr>
        <w:tc>
          <w:tcPr>
            <w:tcW w:w="4508" w:type="dxa"/>
          </w:tcPr>
          <w:p w:rsidR="00B56117" w:rsidRPr="00B56117" w:rsidRDefault="00B56117" w:rsidP="00B56117">
            <w:pPr>
              <w:rPr>
                <w:rFonts w:ascii="Arial" w:eastAsia="Times New Roman" w:hAnsi="Arial" w:cs="Arial"/>
              </w:rPr>
            </w:pPr>
            <w:r w:rsidRPr="00B56117">
              <w:rPr>
                <w:rFonts w:ascii="Arial" w:eastAsia="Times New Roman" w:hAnsi="Arial" w:cs="Arial"/>
              </w:rPr>
              <w:t>1.5. Name</w:t>
            </w:r>
            <w:r w:rsidRPr="00B56117">
              <w:rPr>
                <w:rFonts w:ascii="Arial" w:eastAsia="Times New Roman" w:hAnsi="Arial" w:cs="Arial"/>
                <w:vertAlign w:val="superscript"/>
              </w:rPr>
              <w:footnoteReference w:id="1"/>
            </w:r>
            <w:r w:rsidRPr="00B56117">
              <w:rPr>
                <w:rFonts w:ascii="Arial" w:eastAsia="Times New Roman" w:hAnsi="Arial" w:cs="Arial"/>
              </w:rPr>
              <w:t xml:space="preserve"> (optional):</w:t>
            </w:r>
          </w:p>
        </w:tc>
        <w:tc>
          <w:tcPr>
            <w:tcW w:w="5977" w:type="dxa"/>
          </w:tcPr>
          <w:p w:rsidR="00B56117" w:rsidRPr="00B56117" w:rsidRDefault="00B56117" w:rsidP="00B56117">
            <w:pPr>
              <w:rPr>
                <w:rFonts w:ascii="Arial" w:eastAsia="Times New Roman" w:hAnsi="Arial" w:cs="Arial"/>
              </w:rPr>
            </w:pPr>
            <w:r w:rsidRPr="00B56117">
              <w:rPr>
                <w:rFonts w:ascii="Arial" w:eastAsia="Times New Roman" w:hAnsi="Arial" w:cs="Arial"/>
              </w:rPr>
              <w:t>1.6. Email address (optional):</w:t>
            </w:r>
          </w:p>
        </w:tc>
      </w:tr>
      <w:tr w:rsidR="00B56117" w:rsidRPr="00B56117" w:rsidTr="00B56117">
        <w:trPr>
          <w:jc w:val="center"/>
        </w:trPr>
        <w:tc>
          <w:tcPr>
            <w:tcW w:w="10485" w:type="dxa"/>
            <w:gridSpan w:val="2"/>
          </w:tcPr>
          <w:p w:rsidR="00B56117" w:rsidRPr="00B56117" w:rsidRDefault="00B56117" w:rsidP="00B56117">
            <w:pPr>
              <w:rPr>
                <w:rFonts w:ascii="Arial" w:eastAsia="Times New Roman" w:hAnsi="Arial" w:cs="Arial"/>
              </w:rPr>
            </w:pPr>
            <w:r w:rsidRPr="00B56117">
              <w:rPr>
                <w:rFonts w:ascii="Arial" w:eastAsia="Times New Roman" w:hAnsi="Arial" w:cs="Arial"/>
              </w:rPr>
              <w:t>1.7. Project summary (scale, objectives etc.):</w:t>
            </w:r>
          </w:p>
          <w:p w:rsidR="00B56117" w:rsidRPr="00B56117" w:rsidRDefault="00B56117" w:rsidP="00B56117">
            <w:pPr>
              <w:rPr>
                <w:rFonts w:ascii="Arial" w:eastAsia="Times New Roman" w:hAnsi="Arial" w:cs="Arial"/>
              </w:rPr>
            </w:pPr>
          </w:p>
          <w:p w:rsidR="00B56117" w:rsidRPr="00B56117" w:rsidRDefault="00B56117" w:rsidP="00B56117">
            <w:pPr>
              <w:rPr>
                <w:rFonts w:ascii="Arial" w:eastAsia="Times New Roman" w:hAnsi="Arial" w:cs="Arial"/>
              </w:rPr>
            </w:pPr>
          </w:p>
        </w:tc>
      </w:tr>
    </w:tbl>
    <w:p w:rsidR="00B56117" w:rsidRPr="00B56117" w:rsidRDefault="00B56117" w:rsidP="00B56117">
      <w:pPr>
        <w:spacing w:before="0" w:after="0" w:line="240" w:lineRule="auto"/>
        <w:rPr>
          <w:rFonts w:ascii="Arial" w:eastAsia="Times New Roman" w:hAnsi="Arial" w:cs="Arial"/>
        </w:rPr>
      </w:pPr>
    </w:p>
    <w:p w:rsidR="00B56117" w:rsidRPr="00B56117" w:rsidRDefault="00B56117" w:rsidP="00B56117">
      <w:pPr>
        <w:spacing w:before="0" w:after="0" w:line="240" w:lineRule="auto"/>
        <w:rPr>
          <w:rFonts w:ascii="Arial" w:eastAsia="Times New Roman" w:hAnsi="Arial" w:cs="Arial"/>
        </w:rPr>
      </w:pPr>
    </w:p>
    <w:tbl>
      <w:tblPr>
        <w:tblStyle w:val="TableGrid1"/>
        <w:tblW w:w="10485" w:type="dxa"/>
        <w:jc w:val="center"/>
        <w:tblLook w:val="04A0"/>
      </w:tblPr>
      <w:tblGrid>
        <w:gridCol w:w="1581"/>
        <w:gridCol w:w="1675"/>
        <w:gridCol w:w="3118"/>
        <w:gridCol w:w="4111"/>
      </w:tblGrid>
      <w:tr w:rsidR="00B56117" w:rsidRPr="00B56117" w:rsidTr="00B56117">
        <w:trPr>
          <w:trHeight w:val="474"/>
          <w:jc w:val="center"/>
        </w:trPr>
        <w:tc>
          <w:tcPr>
            <w:tcW w:w="10485" w:type="dxa"/>
            <w:gridSpan w:val="4"/>
            <w:shd w:val="clear" w:color="auto" w:fill="D9D9D9"/>
          </w:tcPr>
          <w:p w:rsidR="00B56117" w:rsidRPr="00B56117" w:rsidRDefault="00B56117" w:rsidP="00B56117">
            <w:pPr>
              <w:tabs>
                <w:tab w:val="right" w:pos="5449"/>
              </w:tabs>
              <w:rPr>
                <w:rFonts w:ascii="Arial" w:eastAsia="Times New Roman" w:hAnsi="Arial" w:cs="Arial"/>
              </w:rPr>
            </w:pPr>
            <w:r w:rsidRPr="00B56117">
              <w:rPr>
                <w:rFonts w:ascii="Arial" w:eastAsia="Times New Roman" w:hAnsi="Arial" w:cs="Arial"/>
                <w:b/>
              </w:rPr>
              <w:t>2. Feedback on guidance sections</w:t>
            </w:r>
            <w:r w:rsidRPr="00B56117">
              <w:rPr>
                <w:rFonts w:ascii="Arial" w:eastAsia="Times New Roman" w:hAnsi="Arial" w:cs="Arial"/>
                <w:b/>
              </w:rPr>
              <w:tab/>
            </w:r>
          </w:p>
        </w:tc>
      </w:tr>
      <w:tr w:rsidR="00B56117" w:rsidRPr="00B56117" w:rsidTr="00B56117">
        <w:trPr>
          <w:jc w:val="center"/>
        </w:trPr>
        <w:tc>
          <w:tcPr>
            <w:tcW w:w="3256" w:type="dxa"/>
            <w:gridSpan w:val="2"/>
            <w:tcBorders>
              <w:bottom w:val="single" w:sz="4" w:space="0" w:color="auto"/>
            </w:tcBorders>
          </w:tcPr>
          <w:p w:rsidR="00B56117" w:rsidRPr="00B56117" w:rsidRDefault="00B56117" w:rsidP="00B56117">
            <w:pPr>
              <w:rPr>
                <w:rFonts w:ascii="Arial" w:eastAsia="Times New Roman" w:hAnsi="Arial" w:cs="Arial"/>
              </w:rPr>
            </w:pPr>
            <w:r w:rsidRPr="00B56117">
              <w:rPr>
                <w:rFonts w:ascii="Arial" w:eastAsia="Times New Roman" w:hAnsi="Arial" w:cs="Arial"/>
              </w:rPr>
              <w:t>2.1. How useful was the monitoring for CTP guidance to you?</w:t>
            </w:r>
          </w:p>
        </w:tc>
        <w:tc>
          <w:tcPr>
            <w:tcW w:w="7229" w:type="dxa"/>
            <w:gridSpan w:val="2"/>
            <w:tcBorders>
              <w:bottom w:val="single" w:sz="4" w:space="0" w:color="auto"/>
            </w:tcBorders>
          </w:tcPr>
          <w:p w:rsidR="00B56117" w:rsidRPr="00B56117" w:rsidRDefault="00B56117" w:rsidP="00B56117">
            <w:pPr>
              <w:rPr>
                <w:rFonts w:ascii="Arial" w:eastAsia="Times New Roman" w:hAnsi="Arial" w:cs="Arial"/>
              </w:rPr>
            </w:pPr>
            <w:r w:rsidRPr="00B56117">
              <w:rPr>
                <w:rFonts w:ascii="Arial" w:eastAsia="Times New Roman" w:hAnsi="Arial" w:cs="Arial"/>
              </w:rPr>
              <w:t>Not useful   1   2    3    4     5    the monitoring guidance fulfilled its purpose completely</w:t>
            </w:r>
          </w:p>
        </w:tc>
      </w:tr>
      <w:tr w:rsidR="00B56117" w:rsidRPr="00B56117" w:rsidTr="00B56117">
        <w:trPr>
          <w:jc w:val="center"/>
        </w:trPr>
        <w:tc>
          <w:tcPr>
            <w:tcW w:w="3256" w:type="dxa"/>
            <w:gridSpan w:val="2"/>
            <w:tcBorders>
              <w:left w:val="nil"/>
              <w:right w:val="nil"/>
            </w:tcBorders>
          </w:tcPr>
          <w:p w:rsidR="00B56117" w:rsidRPr="00B56117" w:rsidRDefault="00B56117" w:rsidP="00B56117">
            <w:pPr>
              <w:rPr>
                <w:rFonts w:ascii="Arial" w:eastAsia="Times New Roman" w:hAnsi="Arial" w:cs="Arial"/>
              </w:rPr>
            </w:pPr>
          </w:p>
        </w:tc>
        <w:tc>
          <w:tcPr>
            <w:tcW w:w="7229" w:type="dxa"/>
            <w:gridSpan w:val="2"/>
            <w:tcBorders>
              <w:left w:val="nil"/>
              <w:right w:val="nil"/>
            </w:tcBorders>
          </w:tcPr>
          <w:p w:rsidR="00B56117" w:rsidRPr="00B56117" w:rsidRDefault="00B56117" w:rsidP="00B56117">
            <w:pPr>
              <w:rPr>
                <w:rFonts w:ascii="Arial" w:eastAsia="Times New Roman" w:hAnsi="Arial" w:cs="Arial"/>
              </w:rPr>
            </w:pPr>
          </w:p>
        </w:tc>
      </w:tr>
      <w:tr w:rsidR="00B56117" w:rsidRPr="00B56117" w:rsidTr="00B56117">
        <w:trPr>
          <w:jc w:val="center"/>
        </w:trPr>
        <w:tc>
          <w:tcPr>
            <w:tcW w:w="10485" w:type="dxa"/>
            <w:gridSpan w:val="4"/>
          </w:tcPr>
          <w:p w:rsidR="00B56117" w:rsidRPr="00B56117" w:rsidRDefault="00B56117" w:rsidP="00B56117">
            <w:pPr>
              <w:rPr>
                <w:rFonts w:ascii="Arial" w:eastAsia="Times New Roman" w:hAnsi="Arial" w:cs="Arial"/>
              </w:rPr>
            </w:pPr>
            <w:r w:rsidRPr="00B56117">
              <w:rPr>
                <w:rFonts w:ascii="Arial" w:eastAsia="Times New Roman" w:hAnsi="Arial" w:cs="Arial"/>
              </w:rPr>
              <w:t>2.2. Which sections of the guidance did you find most useful? Please provide details</w:t>
            </w:r>
          </w:p>
        </w:tc>
      </w:tr>
      <w:tr w:rsidR="00B56117" w:rsidRPr="00B56117" w:rsidTr="00B56117">
        <w:trPr>
          <w:jc w:val="center"/>
        </w:trPr>
        <w:tc>
          <w:tcPr>
            <w:tcW w:w="1581" w:type="dxa"/>
          </w:tcPr>
          <w:p w:rsidR="00B56117" w:rsidRPr="00B56117" w:rsidRDefault="00B56117" w:rsidP="00B56117">
            <w:pPr>
              <w:jc w:val="center"/>
              <w:rPr>
                <w:rFonts w:ascii="Arial" w:eastAsia="Times New Roman" w:hAnsi="Arial" w:cs="Arial"/>
              </w:rPr>
            </w:pPr>
            <w:r w:rsidRPr="00B56117">
              <w:rPr>
                <w:rFonts w:ascii="Arial" w:eastAsia="Times New Roman" w:hAnsi="Arial" w:cs="Arial"/>
              </w:rPr>
              <w:t>Section</w:t>
            </w:r>
          </w:p>
        </w:tc>
        <w:tc>
          <w:tcPr>
            <w:tcW w:w="4793" w:type="dxa"/>
            <w:gridSpan w:val="2"/>
          </w:tcPr>
          <w:p w:rsidR="00B56117" w:rsidRPr="00B56117" w:rsidRDefault="00B56117" w:rsidP="00B56117">
            <w:pPr>
              <w:jc w:val="center"/>
              <w:rPr>
                <w:rFonts w:ascii="Arial" w:eastAsia="Times New Roman" w:hAnsi="Arial" w:cs="Arial"/>
              </w:rPr>
            </w:pPr>
            <w:r w:rsidRPr="00B56117">
              <w:rPr>
                <w:rFonts w:ascii="Arial" w:eastAsia="Times New Roman" w:hAnsi="Arial" w:cs="Arial"/>
              </w:rPr>
              <w:t>Reasons section was useful</w:t>
            </w:r>
          </w:p>
        </w:tc>
        <w:tc>
          <w:tcPr>
            <w:tcW w:w="4111" w:type="dxa"/>
          </w:tcPr>
          <w:p w:rsidR="00B56117" w:rsidRPr="00B56117" w:rsidRDefault="00B56117" w:rsidP="00B56117">
            <w:pPr>
              <w:jc w:val="center"/>
              <w:rPr>
                <w:rFonts w:ascii="Arial" w:eastAsia="Times New Roman" w:hAnsi="Arial" w:cs="Arial"/>
              </w:rPr>
            </w:pPr>
            <w:r w:rsidRPr="00B56117">
              <w:rPr>
                <w:rFonts w:ascii="Arial" w:eastAsia="Times New Roman" w:hAnsi="Arial" w:cs="Arial"/>
              </w:rPr>
              <w:t>How the section could be improved</w:t>
            </w:r>
          </w:p>
        </w:tc>
      </w:tr>
      <w:tr w:rsidR="00B56117" w:rsidRPr="00B56117" w:rsidTr="00B56117">
        <w:trPr>
          <w:jc w:val="center"/>
        </w:trPr>
        <w:tc>
          <w:tcPr>
            <w:tcW w:w="1581" w:type="dxa"/>
          </w:tcPr>
          <w:p w:rsidR="00B56117" w:rsidRPr="00B56117" w:rsidRDefault="00B56117" w:rsidP="00B56117">
            <w:pPr>
              <w:rPr>
                <w:rFonts w:ascii="Arial" w:eastAsia="Times New Roman" w:hAnsi="Arial" w:cs="Arial"/>
              </w:rPr>
            </w:pPr>
          </w:p>
        </w:tc>
        <w:tc>
          <w:tcPr>
            <w:tcW w:w="4793" w:type="dxa"/>
            <w:gridSpan w:val="2"/>
          </w:tcPr>
          <w:p w:rsidR="00B56117" w:rsidRPr="00B56117" w:rsidRDefault="00B56117" w:rsidP="00B56117">
            <w:pPr>
              <w:rPr>
                <w:rFonts w:ascii="Arial" w:eastAsia="Times New Roman" w:hAnsi="Arial" w:cs="Arial"/>
              </w:rPr>
            </w:pPr>
          </w:p>
        </w:tc>
        <w:tc>
          <w:tcPr>
            <w:tcW w:w="4111" w:type="dxa"/>
          </w:tcPr>
          <w:p w:rsidR="00B56117" w:rsidRPr="00B56117" w:rsidRDefault="00B56117" w:rsidP="00B56117">
            <w:pPr>
              <w:rPr>
                <w:rFonts w:ascii="Arial" w:eastAsia="Times New Roman" w:hAnsi="Arial" w:cs="Arial"/>
              </w:rPr>
            </w:pPr>
          </w:p>
        </w:tc>
      </w:tr>
      <w:tr w:rsidR="00B56117" w:rsidRPr="00B56117" w:rsidTr="00B56117">
        <w:trPr>
          <w:jc w:val="center"/>
        </w:trPr>
        <w:tc>
          <w:tcPr>
            <w:tcW w:w="1581" w:type="dxa"/>
          </w:tcPr>
          <w:p w:rsidR="00B56117" w:rsidRPr="00B56117" w:rsidRDefault="00B56117" w:rsidP="00B56117">
            <w:pPr>
              <w:rPr>
                <w:rFonts w:ascii="Arial" w:eastAsia="Times New Roman" w:hAnsi="Arial" w:cs="Arial"/>
              </w:rPr>
            </w:pPr>
          </w:p>
        </w:tc>
        <w:tc>
          <w:tcPr>
            <w:tcW w:w="4793" w:type="dxa"/>
            <w:gridSpan w:val="2"/>
          </w:tcPr>
          <w:p w:rsidR="00B56117" w:rsidRPr="00B56117" w:rsidRDefault="00B56117" w:rsidP="00B56117">
            <w:pPr>
              <w:rPr>
                <w:rFonts w:ascii="Arial" w:eastAsia="Times New Roman" w:hAnsi="Arial" w:cs="Arial"/>
              </w:rPr>
            </w:pPr>
          </w:p>
        </w:tc>
        <w:tc>
          <w:tcPr>
            <w:tcW w:w="4111" w:type="dxa"/>
          </w:tcPr>
          <w:p w:rsidR="00B56117" w:rsidRPr="00B56117" w:rsidRDefault="00B56117" w:rsidP="00B56117">
            <w:pPr>
              <w:rPr>
                <w:rFonts w:ascii="Arial" w:eastAsia="Times New Roman" w:hAnsi="Arial" w:cs="Arial"/>
              </w:rPr>
            </w:pPr>
          </w:p>
        </w:tc>
      </w:tr>
      <w:tr w:rsidR="00B56117" w:rsidRPr="00B56117" w:rsidTr="00B56117">
        <w:trPr>
          <w:jc w:val="center"/>
        </w:trPr>
        <w:tc>
          <w:tcPr>
            <w:tcW w:w="1581" w:type="dxa"/>
          </w:tcPr>
          <w:p w:rsidR="00B56117" w:rsidRPr="00B56117" w:rsidRDefault="00B56117" w:rsidP="00B56117">
            <w:pPr>
              <w:rPr>
                <w:rFonts w:ascii="Arial" w:eastAsia="Times New Roman" w:hAnsi="Arial" w:cs="Arial"/>
              </w:rPr>
            </w:pPr>
          </w:p>
        </w:tc>
        <w:tc>
          <w:tcPr>
            <w:tcW w:w="4793" w:type="dxa"/>
            <w:gridSpan w:val="2"/>
          </w:tcPr>
          <w:p w:rsidR="00B56117" w:rsidRPr="00B56117" w:rsidRDefault="00B56117" w:rsidP="00B56117">
            <w:pPr>
              <w:rPr>
                <w:rFonts w:ascii="Arial" w:eastAsia="Times New Roman" w:hAnsi="Arial" w:cs="Arial"/>
              </w:rPr>
            </w:pPr>
          </w:p>
        </w:tc>
        <w:tc>
          <w:tcPr>
            <w:tcW w:w="4111" w:type="dxa"/>
          </w:tcPr>
          <w:p w:rsidR="00B56117" w:rsidRPr="00B56117" w:rsidRDefault="00B56117" w:rsidP="00B56117">
            <w:pPr>
              <w:rPr>
                <w:rFonts w:ascii="Arial" w:eastAsia="Times New Roman" w:hAnsi="Arial" w:cs="Arial"/>
              </w:rPr>
            </w:pPr>
          </w:p>
        </w:tc>
      </w:tr>
    </w:tbl>
    <w:p w:rsidR="00B56117" w:rsidRPr="00B56117" w:rsidRDefault="00B56117" w:rsidP="00B56117">
      <w:pPr>
        <w:spacing w:before="0" w:after="0" w:line="240" w:lineRule="auto"/>
        <w:rPr>
          <w:rFonts w:ascii="Arial" w:eastAsia="Times New Roman" w:hAnsi="Arial" w:cs="Arial"/>
        </w:rPr>
      </w:pPr>
    </w:p>
    <w:p w:rsidR="00B56117" w:rsidRPr="00B56117" w:rsidRDefault="00B56117" w:rsidP="00B56117">
      <w:pPr>
        <w:spacing w:before="0" w:after="0" w:line="240" w:lineRule="auto"/>
        <w:rPr>
          <w:rFonts w:ascii="Arial" w:eastAsia="Times New Roman" w:hAnsi="Arial" w:cs="Arial"/>
        </w:rPr>
      </w:pPr>
    </w:p>
    <w:tbl>
      <w:tblPr>
        <w:tblStyle w:val="TableGrid1"/>
        <w:tblW w:w="10485" w:type="dxa"/>
        <w:jc w:val="center"/>
        <w:tblLook w:val="04A0"/>
      </w:tblPr>
      <w:tblGrid>
        <w:gridCol w:w="1581"/>
        <w:gridCol w:w="4510"/>
        <w:gridCol w:w="4394"/>
      </w:tblGrid>
      <w:tr w:rsidR="00B56117" w:rsidRPr="00B56117" w:rsidTr="00B56117">
        <w:trPr>
          <w:jc w:val="center"/>
        </w:trPr>
        <w:tc>
          <w:tcPr>
            <w:tcW w:w="10485" w:type="dxa"/>
            <w:gridSpan w:val="3"/>
          </w:tcPr>
          <w:p w:rsidR="00B56117" w:rsidRPr="00B56117" w:rsidRDefault="00B56117" w:rsidP="00B56117">
            <w:pPr>
              <w:rPr>
                <w:rFonts w:ascii="Arial" w:eastAsia="Times New Roman" w:hAnsi="Arial" w:cs="Arial"/>
              </w:rPr>
            </w:pPr>
            <w:r w:rsidRPr="00B56117">
              <w:rPr>
                <w:rFonts w:ascii="Arial" w:eastAsia="Times New Roman" w:hAnsi="Arial" w:cs="Arial"/>
              </w:rPr>
              <w:t>2.3. Were any sections of the guidance not useful? Please provide details</w:t>
            </w:r>
          </w:p>
        </w:tc>
      </w:tr>
      <w:tr w:rsidR="00B56117" w:rsidRPr="00B56117" w:rsidTr="00B56117">
        <w:trPr>
          <w:jc w:val="center"/>
        </w:trPr>
        <w:tc>
          <w:tcPr>
            <w:tcW w:w="1581" w:type="dxa"/>
          </w:tcPr>
          <w:p w:rsidR="00B56117" w:rsidRPr="00B56117" w:rsidRDefault="00B56117" w:rsidP="00B56117">
            <w:pPr>
              <w:jc w:val="center"/>
              <w:rPr>
                <w:rFonts w:ascii="Arial" w:eastAsia="Times New Roman" w:hAnsi="Arial" w:cs="Arial"/>
              </w:rPr>
            </w:pPr>
            <w:r w:rsidRPr="00B56117">
              <w:rPr>
                <w:rFonts w:ascii="Arial" w:eastAsia="Times New Roman" w:hAnsi="Arial" w:cs="Arial"/>
              </w:rPr>
              <w:t>Section</w:t>
            </w:r>
          </w:p>
        </w:tc>
        <w:tc>
          <w:tcPr>
            <w:tcW w:w="4510" w:type="dxa"/>
          </w:tcPr>
          <w:p w:rsidR="00B56117" w:rsidRPr="00B56117" w:rsidRDefault="00B56117" w:rsidP="00B56117">
            <w:pPr>
              <w:jc w:val="center"/>
              <w:rPr>
                <w:rFonts w:ascii="Arial" w:eastAsia="Times New Roman" w:hAnsi="Arial" w:cs="Arial"/>
              </w:rPr>
            </w:pPr>
            <w:r w:rsidRPr="00B56117">
              <w:rPr>
                <w:rFonts w:ascii="Arial" w:eastAsia="Times New Roman" w:hAnsi="Arial" w:cs="Arial"/>
              </w:rPr>
              <w:t>Reasons section was not useful</w:t>
            </w:r>
          </w:p>
        </w:tc>
        <w:tc>
          <w:tcPr>
            <w:tcW w:w="4394" w:type="dxa"/>
          </w:tcPr>
          <w:p w:rsidR="00B56117" w:rsidRPr="00B56117" w:rsidRDefault="00B56117" w:rsidP="00B56117">
            <w:pPr>
              <w:jc w:val="center"/>
              <w:rPr>
                <w:rFonts w:ascii="Arial" w:eastAsia="Times New Roman" w:hAnsi="Arial" w:cs="Arial"/>
              </w:rPr>
            </w:pPr>
            <w:r w:rsidRPr="00B56117">
              <w:rPr>
                <w:rFonts w:ascii="Arial" w:eastAsia="Times New Roman" w:hAnsi="Arial" w:cs="Arial"/>
              </w:rPr>
              <w:t>How the section could be improved</w:t>
            </w:r>
          </w:p>
        </w:tc>
      </w:tr>
      <w:tr w:rsidR="00B56117" w:rsidRPr="00B56117" w:rsidTr="00B56117">
        <w:trPr>
          <w:jc w:val="center"/>
        </w:trPr>
        <w:tc>
          <w:tcPr>
            <w:tcW w:w="1581" w:type="dxa"/>
          </w:tcPr>
          <w:p w:rsidR="00B56117" w:rsidRPr="00B56117" w:rsidRDefault="00B56117" w:rsidP="00B56117">
            <w:pPr>
              <w:rPr>
                <w:rFonts w:ascii="Arial" w:eastAsia="Times New Roman" w:hAnsi="Arial" w:cs="Arial"/>
              </w:rPr>
            </w:pPr>
          </w:p>
        </w:tc>
        <w:tc>
          <w:tcPr>
            <w:tcW w:w="4510" w:type="dxa"/>
          </w:tcPr>
          <w:p w:rsidR="00B56117" w:rsidRPr="00B56117" w:rsidRDefault="00B56117" w:rsidP="00B56117">
            <w:pPr>
              <w:rPr>
                <w:rFonts w:ascii="Arial" w:eastAsia="Times New Roman" w:hAnsi="Arial" w:cs="Arial"/>
              </w:rPr>
            </w:pPr>
          </w:p>
        </w:tc>
        <w:tc>
          <w:tcPr>
            <w:tcW w:w="4394" w:type="dxa"/>
          </w:tcPr>
          <w:p w:rsidR="00B56117" w:rsidRPr="00B56117" w:rsidRDefault="00B56117" w:rsidP="00B56117">
            <w:pPr>
              <w:rPr>
                <w:rFonts w:ascii="Arial" w:eastAsia="Times New Roman" w:hAnsi="Arial" w:cs="Arial"/>
              </w:rPr>
            </w:pPr>
          </w:p>
        </w:tc>
      </w:tr>
      <w:tr w:rsidR="00B56117" w:rsidRPr="00B56117" w:rsidTr="00B56117">
        <w:trPr>
          <w:jc w:val="center"/>
        </w:trPr>
        <w:tc>
          <w:tcPr>
            <w:tcW w:w="1581" w:type="dxa"/>
          </w:tcPr>
          <w:p w:rsidR="00B56117" w:rsidRPr="00B56117" w:rsidRDefault="00B56117" w:rsidP="00B56117">
            <w:pPr>
              <w:rPr>
                <w:rFonts w:ascii="Arial" w:eastAsia="Times New Roman" w:hAnsi="Arial" w:cs="Arial"/>
              </w:rPr>
            </w:pPr>
          </w:p>
        </w:tc>
        <w:tc>
          <w:tcPr>
            <w:tcW w:w="4510" w:type="dxa"/>
          </w:tcPr>
          <w:p w:rsidR="00B56117" w:rsidRPr="00B56117" w:rsidRDefault="00B56117" w:rsidP="00B56117">
            <w:pPr>
              <w:rPr>
                <w:rFonts w:ascii="Arial" w:eastAsia="Times New Roman" w:hAnsi="Arial" w:cs="Arial"/>
              </w:rPr>
            </w:pPr>
          </w:p>
        </w:tc>
        <w:tc>
          <w:tcPr>
            <w:tcW w:w="4394" w:type="dxa"/>
          </w:tcPr>
          <w:p w:rsidR="00B56117" w:rsidRPr="00B56117" w:rsidRDefault="00B56117" w:rsidP="00B56117">
            <w:pPr>
              <w:rPr>
                <w:rFonts w:ascii="Arial" w:eastAsia="Times New Roman" w:hAnsi="Arial" w:cs="Arial"/>
              </w:rPr>
            </w:pPr>
          </w:p>
        </w:tc>
      </w:tr>
      <w:tr w:rsidR="00B56117" w:rsidRPr="00B56117" w:rsidTr="00B56117">
        <w:trPr>
          <w:jc w:val="center"/>
        </w:trPr>
        <w:tc>
          <w:tcPr>
            <w:tcW w:w="1581" w:type="dxa"/>
          </w:tcPr>
          <w:p w:rsidR="00B56117" w:rsidRPr="00B56117" w:rsidRDefault="00B56117" w:rsidP="00B56117">
            <w:pPr>
              <w:rPr>
                <w:rFonts w:ascii="Arial" w:eastAsia="Times New Roman" w:hAnsi="Arial" w:cs="Arial"/>
              </w:rPr>
            </w:pPr>
          </w:p>
        </w:tc>
        <w:tc>
          <w:tcPr>
            <w:tcW w:w="4510" w:type="dxa"/>
          </w:tcPr>
          <w:p w:rsidR="00B56117" w:rsidRPr="00B56117" w:rsidRDefault="00B56117" w:rsidP="00B56117">
            <w:pPr>
              <w:rPr>
                <w:rFonts w:ascii="Arial" w:eastAsia="Times New Roman" w:hAnsi="Arial" w:cs="Arial"/>
              </w:rPr>
            </w:pPr>
          </w:p>
        </w:tc>
        <w:tc>
          <w:tcPr>
            <w:tcW w:w="4394" w:type="dxa"/>
          </w:tcPr>
          <w:p w:rsidR="00B56117" w:rsidRPr="00B56117" w:rsidRDefault="00B56117" w:rsidP="00B56117">
            <w:pPr>
              <w:rPr>
                <w:rFonts w:ascii="Arial" w:eastAsia="Times New Roman" w:hAnsi="Arial" w:cs="Arial"/>
              </w:rPr>
            </w:pPr>
          </w:p>
        </w:tc>
      </w:tr>
    </w:tbl>
    <w:p w:rsidR="00B56117" w:rsidRPr="00B56117" w:rsidRDefault="00B56117" w:rsidP="00B56117">
      <w:pPr>
        <w:spacing w:before="0" w:after="0" w:line="240" w:lineRule="auto"/>
        <w:rPr>
          <w:rFonts w:ascii="Arial" w:eastAsia="Times New Roman" w:hAnsi="Arial" w:cs="Arial"/>
        </w:rPr>
      </w:pPr>
    </w:p>
    <w:p w:rsidR="00B56117" w:rsidRPr="00B56117" w:rsidRDefault="00B56117" w:rsidP="00B56117">
      <w:pPr>
        <w:spacing w:before="0" w:after="0" w:line="240" w:lineRule="auto"/>
        <w:rPr>
          <w:rFonts w:ascii="Arial" w:eastAsia="Times New Roman" w:hAnsi="Arial" w:cs="Arial"/>
        </w:rPr>
      </w:pPr>
    </w:p>
    <w:tbl>
      <w:tblPr>
        <w:tblStyle w:val="TableGrid1"/>
        <w:tblW w:w="10485" w:type="dxa"/>
        <w:jc w:val="center"/>
        <w:tblLook w:val="04A0"/>
      </w:tblPr>
      <w:tblGrid>
        <w:gridCol w:w="10485"/>
      </w:tblGrid>
      <w:tr w:rsidR="00B56117" w:rsidRPr="00B56117" w:rsidTr="00B56117">
        <w:trPr>
          <w:jc w:val="center"/>
        </w:trPr>
        <w:tc>
          <w:tcPr>
            <w:tcW w:w="10485" w:type="dxa"/>
          </w:tcPr>
          <w:p w:rsidR="00B56117" w:rsidRPr="00B56117" w:rsidRDefault="00B56117" w:rsidP="00B56117">
            <w:pPr>
              <w:rPr>
                <w:rFonts w:ascii="Arial" w:eastAsia="Times New Roman" w:hAnsi="Arial" w:cs="Arial"/>
              </w:rPr>
            </w:pPr>
            <w:r w:rsidRPr="00B56117">
              <w:rPr>
                <w:rFonts w:ascii="Arial" w:eastAsia="Times New Roman" w:hAnsi="Arial" w:cs="Arial"/>
              </w:rPr>
              <w:t>2.4. Was anything missing from the guidance?</w:t>
            </w:r>
          </w:p>
        </w:tc>
      </w:tr>
      <w:tr w:rsidR="00B56117" w:rsidRPr="00B56117" w:rsidTr="00B56117">
        <w:trPr>
          <w:jc w:val="center"/>
        </w:trPr>
        <w:tc>
          <w:tcPr>
            <w:tcW w:w="10485" w:type="dxa"/>
          </w:tcPr>
          <w:p w:rsidR="00B56117" w:rsidRPr="00B56117" w:rsidRDefault="00B56117" w:rsidP="00B56117">
            <w:pPr>
              <w:rPr>
                <w:rFonts w:ascii="Arial" w:eastAsia="Times New Roman" w:hAnsi="Arial" w:cs="Arial"/>
              </w:rPr>
            </w:pPr>
          </w:p>
          <w:p w:rsidR="00B56117" w:rsidRPr="00B56117" w:rsidRDefault="00B56117" w:rsidP="00B56117">
            <w:pPr>
              <w:rPr>
                <w:rFonts w:ascii="Arial" w:eastAsia="Times New Roman" w:hAnsi="Arial" w:cs="Arial"/>
              </w:rPr>
            </w:pPr>
          </w:p>
        </w:tc>
      </w:tr>
      <w:tr w:rsidR="00B56117" w:rsidRPr="00B56117" w:rsidTr="00B56117">
        <w:trPr>
          <w:jc w:val="center"/>
        </w:trPr>
        <w:tc>
          <w:tcPr>
            <w:tcW w:w="10485" w:type="dxa"/>
          </w:tcPr>
          <w:p w:rsidR="00B56117" w:rsidRPr="00B56117" w:rsidRDefault="00B56117" w:rsidP="00B56117">
            <w:pPr>
              <w:rPr>
                <w:rFonts w:ascii="Arial" w:eastAsia="Times New Roman" w:hAnsi="Arial" w:cs="Arial"/>
              </w:rPr>
            </w:pPr>
            <w:r w:rsidRPr="00B56117">
              <w:rPr>
                <w:rFonts w:ascii="Arial" w:eastAsia="Times New Roman" w:hAnsi="Arial" w:cs="Arial"/>
              </w:rPr>
              <w:t xml:space="preserve">2.4.1 If Yes, what would you add, please provide the resources. </w:t>
            </w:r>
          </w:p>
          <w:p w:rsidR="00B56117" w:rsidRPr="00B56117" w:rsidRDefault="00B56117" w:rsidP="00B56117">
            <w:pPr>
              <w:rPr>
                <w:rFonts w:ascii="Arial" w:eastAsia="Times New Roman" w:hAnsi="Arial" w:cs="Arial"/>
              </w:rPr>
            </w:pPr>
          </w:p>
        </w:tc>
      </w:tr>
    </w:tbl>
    <w:p w:rsidR="00B56117" w:rsidRPr="00B56117" w:rsidRDefault="00B56117" w:rsidP="00B56117">
      <w:pPr>
        <w:spacing w:before="0" w:after="0" w:line="240" w:lineRule="auto"/>
        <w:rPr>
          <w:rFonts w:ascii="Arial" w:eastAsia="Times New Roman" w:hAnsi="Arial" w:cs="Arial"/>
        </w:rPr>
      </w:pPr>
    </w:p>
    <w:tbl>
      <w:tblPr>
        <w:tblStyle w:val="TableGrid1"/>
        <w:tblW w:w="10485" w:type="dxa"/>
        <w:jc w:val="center"/>
        <w:tblLook w:val="04A0"/>
      </w:tblPr>
      <w:tblGrid>
        <w:gridCol w:w="10485"/>
      </w:tblGrid>
      <w:tr w:rsidR="00B56117" w:rsidRPr="00B56117" w:rsidTr="00B56117">
        <w:trPr>
          <w:jc w:val="center"/>
        </w:trPr>
        <w:tc>
          <w:tcPr>
            <w:tcW w:w="10485" w:type="dxa"/>
          </w:tcPr>
          <w:p w:rsidR="00B56117" w:rsidRPr="00B56117" w:rsidRDefault="00B56117" w:rsidP="00B56117">
            <w:pPr>
              <w:rPr>
                <w:rFonts w:ascii="Arial" w:eastAsia="Times New Roman" w:hAnsi="Arial" w:cs="Arial"/>
              </w:rPr>
            </w:pPr>
            <w:r w:rsidRPr="00B56117">
              <w:rPr>
                <w:rFonts w:ascii="Arial" w:eastAsia="Times New Roman" w:hAnsi="Arial" w:cs="Arial"/>
              </w:rPr>
              <w:t>2.5. Do you have any general recommendations to improve the guidance?</w:t>
            </w:r>
          </w:p>
        </w:tc>
      </w:tr>
      <w:tr w:rsidR="00B56117" w:rsidRPr="00B56117" w:rsidTr="00B56117">
        <w:trPr>
          <w:jc w:val="center"/>
        </w:trPr>
        <w:tc>
          <w:tcPr>
            <w:tcW w:w="10485" w:type="dxa"/>
          </w:tcPr>
          <w:p w:rsidR="00B56117" w:rsidRPr="00B56117" w:rsidRDefault="00B56117" w:rsidP="00B56117">
            <w:pPr>
              <w:rPr>
                <w:rFonts w:ascii="Arial" w:eastAsia="Times New Roman" w:hAnsi="Arial" w:cs="Arial"/>
              </w:rPr>
            </w:pPr>
          </w:p>
          <w:p w:rsidR="00B56117" w:rsidRPr="00B56117" w:rsidRDefault="00B56117" w:rsidP="00B56117">
            <w:pPr>
              <w:rPr>
                <w:rFonts w:ascii="Arial" w:eastAsia="Times New Roman" w:hAnsi="Arial" w:cs="Arial"/>
              </w:rPr>
            </w:pPr>
          </w:p>
        </w:tc>
      </w:tr>
    </w:tbl>
    <w:p w:rsidR="00B56117" w:rsidRPr="00B56117" w:rsidRDefault="00B56117" w:rsidP="00B56117">
      <w:pPr>
        <w:spacing w:before="0" w:after="0" w:line="240" w:lineRule="auto"/>
        <w:rPr>
          <w:rFonts w:ascii="Arial" w:eastAsia="Times New Roman" w:hAnsi="Arial" w:cs="Arial"/>
        </w:rPr>
      </w:pPr>
    </w:p>
    <w:p w:rsidR="00B56117" w:rsidRPr="00B56117" w:rsidRDefault="00B56117" w:rsidP="00B56117">
      <w:pPr>
        <w:spacing w:before="0" w:after="0" w:line="240" w:lineRule="auto"/>
        <w:rPr>
          <w:rFonts w:ascii="Arial" w:eastAsia="Times New Roman" w:hAnsi="Arial" w:cs="Arial"/>
        </w:rPr>
      </w:pPr>
    </w:p>
    <w:tbl>
      <w:tblPr>
        <w:tblStyle w:val="TableGrid1"/>
        <w:tblW w:w="10485" w:type="dxa"/>
        <w:jc w:val="center"/>
        <w:tblLook w:val="04A0"/>
      </w:tblPr>
      <w:tblGrid>
        <w:gridCol w:w="2484"/>
        <w:gridCol w:w="2484"/>
        <w:gridCol w:w="1398"/>
        <w:gridCol w:w="4119"/>
      </w:tblGrid>
      <w:tr w:rsidR="00B56117" w:rsidRPr="00B56117" w:rsidTr="00B56117">
        <w:trPr>
          <w:jc w:val="center"/>
        </w:trPr>
        <w:tc>
          <w:tcPr>
            <w:tcW w:w="4815" w:type="dxa"/>
            <w:gridSpan w:val="2"/>
            <w:shd w:val="clear" w:color="auto" w:fill="D9D9D9"/>
          </w:tcPr>
          <w:p w:rsidR="00B56117" w:rsidRPr="00B56117" w:rsidRDefault="00B56117" w:rsidP="00B56117">
            <w:pPr>
              <w:rPr>
                <w:rFonts w:ascii="Arial" w:eastAsia="Times New Roman" w:hAnsi="Arial" w:cs="Arial"/>
                <w:b/>
              </w:rPr>
            </w:pPr>
            <w:r w:rsidRPr="00B56117">
              <w:rPr>
                <w:rFonts w:ascii="Arial" w:eastAsia="Times New Roman" w:hAnsi="Arial" w:cs="Arial"/>
                <w:b/>
              </w:rPr>
              <w:t>3. Which indicators were most useful for your context? Which indicators were not useful?</w:t>
            </w:r>
          </w:p>
        </w:tc>
        <w:tc>
          <w:tcPr>
            <w:tcW w:w="1417" w:type="dxa"/>
            <w:shd w:val="clear" w:color="auto" w:fill="D9D9D9"/>
          </w:tcPr>
          <w:p w:rsidR="00B56117" w:rsidRPr="00B56117" w:rsidRDefault="00B56117" w:rsidP="00B56117">
            <w:pPr>
              <w:rPr>
                <w:rFonts w:ascii="Arial" w:eastAsia="Times New Roman" w:hAnsi="Arial" w:cs="Arial"/>
                <w:b/>
              </w:rPr>
            </w:pPr>
          </w:p>
        </w:tc>
        <w:tc>
          <w:tcPr>
            <w:tcW w:w="4253" w:type="dxa"/>
            <w:shd w:val="clear" w:color="auto" w:fill="D9D9D9"/>
          </w:tcPr>
          <w:p w:rsidR="00B56117" w:rsidRPr="00B56117" w:rsidRDefault="00B56117" w:rsidP="00B56117">
            <w:pPr>
              <w:rPr>
                <w:rFonts w:ascii="Arial" w:eastAsia="Times New Roman" w:hAnsi="Arial" w:cs="Arial"/>
                <w:b/>
              </w:rPr>
            </w:pPr>
          </w:p>
        </w:tc>
      </w:tr>
      <w:tr w:rsidR="00B56117" w:rsidRPr="00B56117" w:rsidTr="00B56117">
        <w:trPr>
          <w:jc w:val="center"/>
        </w:trPr>
        <w:tc>
          <w:tcPr>
            <w:tcW w:w="2263" w:type="dxa"/>
          </w:tcPr>
          <w:p w:rsidR="00B56117" w:rsidRPr="00B56117" w:rsidRDefault="00B56117" w:rsidP="00B56117">
            <w:pPr>
              <w:jc w:val="center"/>
              <w:rPr>
                <w:rFonts w:ascii="Arial" w:eastAsia="Times New Roman" w:hAnsi="Arial" w:cs="Arial"/>
              </w:rPr>
            </w:pPr>
            <w:r w:rsidRPr="00B56117">
              <w:rPr>
                <w:rFonts w:ascii="Arial" w:eastAsia="Times New Roman" w:hAnsi="Arial" w:cs="Arial"/>
              </w:rPr>
              <w:t>3.1. Indicator type (process/output/outcome)</w:t>
            </w:r>
          </w:p>
        </w:tc>
        <w:tc>
          <w:tcPr>
            <w:tcW w:w="2552" w:type="dxa"/>
          </w:tcPr>
          <w:p w:rsidR="00B56117" w:rsidRPr="00B56117" w:rsidRDefault="00B56117" w:rsidP="00B56117">
            <w:pPr>
              <w:jc w:val="center"/>
              <w:rPr>
                <w:rFonts w:ascii="Arial" w:eastAsia="Times New Roman" w:hAnsi="Arial" w:cs="Arial"/>
              </w:rPr>
            </w:pPr>
            <w:r w:rsidRPr="00B56117">
              <w:rPr>
                <w:rFonts w:ascii="Arial" w:eastAsia="Times New Roman" w:hAnsi="Arial" w:cs="Arial"/>
              </w:rPr>
              <w:t>3.2. Indicator</w:t>
            </w:r>
          </w:p>
        </w:tc>
        <w:tc>
          <w:tcPr>
            <w:tcW w:w="1417" w:type="dxa"/>
          </w:tcPr>
          <w:p w:rsidR="00B56117" w:rsidRPr="00B56117" w:rsidRDefault="00B56117" w:rsidP="00B56117">
            <w:pPr>
              <w:jc w:val="center"/>
              <w:rPr>
                <w:rFonts w:ascii="Arial" w:eastAsia="Times New Roman" w:hAnsi="Arial" w:cs="Arial"/>
              </w:rPr>
            </w:pPr>
            <w:r w:rsidRPr="00B56117">
              <w:rPr>
                <w:rFonts w:ascii="Arial" w:eastAsia="Times New Roman" w:hAnsi="Arial" w:cs="Arial"/>
              </w:rPr>
              <w:t>3.3. Was the indicator useful? Y / N</w:t>
            </w:r>
          </w:p>
        </w:tc>
        <w:tc>
          <w:tcPr>
            <w:tcW w:w="4253" w:type="dxa"/>
          </w:tcPr>
          <w:p w:rsidR="00B56117" w:rsidRPr="00B56117" w:rsidRDefault="00B56117" w:rsidP="00B56117">
            <w:pPr>
              <w:jc w:val="center"/>
              <w:rPr>
                <w:rFonts w:ascii="Arial" w:eastAsia="Times New Roman" w:hAnsi="Arial" w:cs="Arial"/>
              </w:rPr>
            </w:pPr>
            <w:r w:rsidRPr="00B56117">
              <w:rPr>
                <w:rFonts w:ascii="Arial" w:eastAsia="Times New Roman" w:hAnsi="Arial" w:cs="Arial"/>
              </w:rPr>
              <w:t>3.4. Reasons – can include challenges in applying the indicators</w:t>
            </w:r>
          </w:p>
        </w:tc>
      </w:tr>
      <w:tr w:rsidR="00B56117" w:rsidRPr="00B56117" w:rsidTr="00B56117">
        <w:trPr>
          <w:jc w:val="center"/>
        </w:trPr>
        <w:tc>
          <w:tcPr>
            <w:tcW w:w="2263" w:type="dxa"/>
          </w:tcPr>
          <w:p w:rsidR="00B56117" w:rsidRPr="00B56117" w:rsidRDefault="00B56117" w:rsidP="00B56117">
            <w:pPr>
              <w:rPr>
                <w:rFonts w:ascii="Arial" w:eastAsia="Times New Roman" w:hAnsi="Arial" w:cs="Arial"/>
              </w:rPr>
            </w:pPr>
          </w:p>
        </w:tc>
        <w:tc>
          <w:tcPr>
            <w:tcW w:w="2552" w:type="dxa"/>
          </w:tcPr>
          <w:p w:rsidR="00B56117" w:rsidRPr="00B56117" w:rsidRDefault="00B56117" w:rsidP="00B56117">
            <w:pPr>
              <w:rPr>
                <w:rFonts w:ascii="Arial" w:eastAsia="Times New Roman" w:hAnsi="Arial" w:cs="Arial"/>
              </w:rPr>
            </w:pPr>
          </w:p>
        </w:tc>
        <w:tc>
          <w:tcPr>
            <w:tcW w:w="1417" w:type="dxa"/>
          </w:tcPr>
          <w:p w:rsidR="00B56117" w:rsidRPr="00B56117" w:rsidRDefault="00B56117" w:rsidP="00B56117">
            <w:pPr>
              <w:rPr>
                <w:rFonts w:ascii="Arial" w:eastAsia="Times New Roman" w:hAnsi="Arial" w:cs="Arial"/>
              </w:rPr>
            </w:pPr>
          </w:p>
        </w:tc>
        <w:tc>
          <w:tcPr>
            <w:tcW w:w="4253" w:type="dxa"/>
          </w:tcPr>
          <w:p w:rsidR="00B56117" w:rsidRPr="00B56117" w:rsidRDefault="00B56117" w:rsidP="00B56117">
            <w:pPr>
              <w:rPr>
                <w:rFonts w:ascii="Arial" w:eastAsia="Times New Roman" w:hAnsi="Arial" w:cs="Arial"/>
              </w:rPr>
            </w:pPr>
          </w:p>
        </w:tc>
      </w:tr>
      <w:tr w:rsidR="00B56117" w:rsidRPr="00B56117" w:rsidTr="00B56117">
        <w:trPr>
          <w:jc w:val="center"/>
        </w:trPr>
        <w:tc>
          <w:tcPr>
            <w:tcW w:w="2263" w:type="dxa"/>
          </w:tcPr>
          <w:p w:rsidR="00B56117" w:rsidRPr="00B56117" w:rsidRDefault="00B56117" w:rsidP="00B56117">
            <w:pPr>
              <w:rPr>
                <w:rFonts w:ascii="Arial" w:eastAsia="Times New Roman" w:hAnsi="Arial" w:cs="Arial"/>
              </w:rPr>
            </w:pPr>
          </w:p>
        </w:tc>
        <w:tc>
          <w:tcPr>
            <w:tcW w:w="2552" w:type="dxa"/>
          </w:tcPr>
          <w:p w:rsidR="00B56117" w:rsidRPr="00B56117" w:rsidRDefault="00B56117" w:rsidP="00B56117">
            <w:pPr>
              <w:rPr>
                <w:rFonts w:ascii="Arial" w:eastAsia="Times New Roman" w:hAnsi="Arial" w:cs="Arial"/>
              </w:rPr>
            </w:pPr>
          </w:p>
        </w:tc>
        <w:tc>
          <w:tcPr>
            <w:tcW w:w="1417" w:type="dxa"/>
          </w:tcPr>
          <w:p w:rsidR="00B56117" w:rsidRPr="00B56117" w:rsidRDefault="00B56117" w:rsidP="00B56117">
            <w:pPr>
              <w:rPr>
                <w:rFonts w:ascii="Arial" w:eastAsia="Times New Roman" w:hAnsi="Arial" w:cs="Arial"/>
              </w:rPr>
            </w:pPr>
          </w:p>
        </w:tc>
        <w:tc>
          <w:tcPr>
            <w:tcW w:w="4253" w:type="dxa"/>
          </w:tcPr>
          <w:p w:rsidR="00B56117" w:rsidRPr="00B56117" w:rsidRDefault="00B56117" w:rsidP="00B56117">
            <w:pPr>
              <w:rPr>
                <w:rFonts w:ascii="Arial" w:eastAsia="Times New Roman" w:hAnsi="Arial" w:cs="Arial"/>
              </w:rPr>
            </w:pPr>
          </w:p>
        </w:tc>
      </w:tr>
      <w:tr w:rsidR="00B56117" w:rsidRPr="00B56117" w:rsidTr="00B56117">
        <w:trPr>
          <w:jc w:val="center"/>
        </w:trPr>
        <w:tc>
          <w:tcPr>
            <w:tcW w:w="2263" w:type="dxa"/>
          </w:tcPr>
          <w:p w:rsidR="00B56117" w:rsidRPr="00B56117" w:rsidRDefault="00B56117" w:rsidP="00B56117">
            <w:pPr>
              <w:rPr>
                <w:rFonts w:ascii="Arial" w:eastAsia="Times New Roman" w:hAnsi="Arial" w:cs="Arial"/>
              </w:rPr>
            </w:pPr>
          </w:p>
        </w:tc>
        <w:tc>
          <w:tcPr>
            <w:tcW w:w="2552" w:type="dxa"/>
          </w:tcPr>
          <w:p w:rsidR="00B56117" w:rsidRPr="00B56117" w:rsidRDefault="00B56117" w:rsidP="00B56117">
            <w:pPr>
              <w:rPr>
                <w:rFonts w:ascii="Arial" w:eastAsia="Times New Roman" w:hAnsi="Arial" w:cs="Arial"/>
              </w:rPr>
            </w:pPr>
          </w:p>
        </w:tc>
        <w:tc>
          <w:tcPr>
            <w:tcW w:w="1417" w:type="dxa"/>
          </w:tcPr>
          <w:p w:rsidR="00B56117" w:rsidRPr="00B56117" w:rsidRDefault="00B56117" w:rsidP="00B56117">
            <w:pPr>
              <w:rPr>
                <w:rFonts w:ascii="Arial" w:eastAsia="Times New Roman" w:hAnsi="Arial" w:cs="Arial"/>
              </w:rPr>
            </w:pPr>
          </w:p>
        </w:tc>
        <w:tc>
          <w:tcPr>
            <w:tcW w:w="4253" w:type="dxa"/>
          </w:tcPr>
          <w:p w:rsidR="00B56117" w:rsidRPr="00B56117" w:rsidRDefault="00B56117" w:rsidP="00B56117">
            <w:pPr>
              <w:rPr>
                <w:rFonts w:ascii="Arial" w:eastAsia="Times New Roman" w:hAnsi="Arial" w:cs="Arial"/>
              </w:rPr>
            </w:pPr>
          </w:p>
        </w:tc>
      </w:tr>
      <w:tr w:rsidR="00B56117" w:rsidRPr="00B56117" w:rsidTr="00B56117">
        <w:trPr>
          <w:jc w:val="center"/>
        </w:trPr>
        <w:tc>
          <w:tcPr>
            <w:tcW w:w="2263" w:type="dxa"/>
          </w:tcPr>
          <w:p w:rsidR="00B56117" w:rsidRPr="00B56117" w:rsidRDefault="00B56117" w:rsidP="00B56117">
            <w:pPr>
              <w:rPr>
                <w:rFonts w:ascii="Arial" w:eastAsia="Times New Roman" w:hAnsi="Arial" w:cs="Arial"/>
              </w:rPr>
            </w:pPr>
          </w:p>
        </w:tc>
        <w:tc>
          <w:tcPr>
            <w:tcW w:w="2552" w:type="dxa"/>
          </w:tcPr>
          <w:p w:rsidR="00B56117" w:rsidRPr="00B56117" w:rsidRDefault="00B56117" w:rsidP="00B56117">
            <w:pPr>
              <w:rPr>
                <w:rFonts w:ascii="Arial" w:eastAsia="Times New Roman" w:hAnsi="Arial" w:cs="Arial"/>
              </w:rPr>
            </w:pPr>
          </w:p>
        </w:tc>
        <w:tc>
          <w:tcPr>
            <w:tcW w:w="1417" w:type="dxa"/>
          </w:tcPr>
          <w:p w:rsidR="00B56117" w:rsidRPr="00B56117" w:rsidRDefault="00B56117" w:rsidP="00B56117">
            <w:pPr>
              <w:rPr>
                <w:rFonts w:ascii="Arial" w:eastAsia="Times New Roman" w:hAnsi="Arial" w:cs="Arial"/>
              </w:rPr>
            </w:pPr>
          </w:p>
        </w:tc>
        <w:tc>
          <w:tcPr>
            <w:tcW w:w="4253" w:type="dxa"/>
          </w:tcPr>
          <w:p w:rsidR="00B56117" w:rsidRPr="00B56117" w:rsidRDefault="00B56117" w:rsidP="00B56117">
            <w:pPr>
              <w:rPr>
                <w:rFonts w:ascii="Arial" w:eastAsia="Times New Roman" w:hAnsi="Arial" w:cs="Arial"/>
              </w:rPr>
            </w:pPr>
          </w:p>
        </w:tc>
      </w:tr>
    </w:tbl>
    <w:p w:rsidR="00B56117" w:rsidRPr="00B56117" w:rsidRDefault="00B56117" w:rsidP="00B56117">
      <w:pPr>
        <w:spacing w:before="0" w:after="0" w:line="240" w:lineRule="auto"/>
        <w:rPr>
          <w:rFonts w:ascii="Arial" w:eastAsia="Times New Roman" w:hAnsi="Arial" w:cs="Arial"/>
        </w:rPr>
      </w:pPr>
    </w:p>
    <w:p w:rsidR="00B56117" w:rsidRPr="00B56117" w:rsidRDefault="00B56117" w:rsidP="00B56117">
      <w:pPr>
        <w:spacing w:before="0" w:after="0" w:line="240" w:lineRule="auto"/>
        <w:rPr>
          <w:rFonts w:ascii="Arial" w:eastAsia="Times New Roman" w:hAnsi="Arial" w:cs="Arial"/>
        </w:rPr>
      </w:pPr>
    </w:p>
    <w:tbl>
      <w:tblPr>
        <w:tblStyle w:val="TableGrid1"/>
        <w:tblW w:w="0" w:type="auto"/>
        <w:tblLook w:val="04A0"/>
      </w:tblPr>
      <w:tblGrid>
        <w:gridCol w:w="7072"/>
        <w:gridCol w:w="2504"/>
      </w:tblGrid>
      <w:tr w:rsidR="00B56117" w:rsidRPr="00B56117" w:rsidTr="00B56117">
        <w:tc>
          <w:tcPr>
            <w:tcW w:w="10456" w:type="dxa"/>
            <w:gridSpan w:val="2"/>
            <w:shd w:val="clear" w:color="auto" w:fill="D9D9D9"/>
          </w:tcPr>
          <w:p w:rsidR="00B56117" w:rsidRPr="00B56117" w:rsidRDefault="00B56117" w:rsidP="00B56117">
            <w:pPr>
              <w:rPr>
                <w:rFonts w:ascii="Arial" w:eastAsia="Times New Roman" w:hAnsi="Arial" w:cs="Arial"/>
                <w:b/>
              </w:rPr>
            </w:pPr>
            <w:r w:rsidRPr="00B56117">
              <w:rPr>
                <w:rFonts w:ascii="Arial" w:eastAsia="Times New Roman" w:hAnsi="Arial" w:cs="Arial"/>
                <w:b/>
              </w:rPr>
              <w:t>4. What is the best/most useful format for this guidance?</w:t>
            </w:r>
          </w:p>
        </w:tc>
      </w:tr>
      <w:tr w:rsidR="00B56117" w:rsidRPr="00B56117" w:rsidTr="00B1344B">
        <w:tc>
          <w:tcPr>
            <w:tcW w:w="7792" w:type="dxa"/>
          </w:tcPr>
          <w:p w:rsidR="00B56117" w:rsidRPr="00B56117" w:rsidRDefault="00B56117" w:rsidP="00B56117">
            <w:pPr>
              <w:jc w:val="center"/>
              <w:rPr>
                <w:rFonts w:ascii="Arial" w:eastAsia="Times New Roman" w:hAnsi="Arial" w:cs="Arial"/>
              </w:rPr>
            </w:pPr>
            <w:r w:rsidRPr="00B56117">
              <w:rPr>
                <w:rFonts w:ascii="Arial" w:eastAsia="Times New Roman" w:hAnsi="Arial" w:cs="Arial"/>
              </w:rPr>
              <w:lastRenderedPageBreak/>
              <w:t>Format</w:t>
            </w:r>
          </w:p>
        </w:tc>
        <w:tc>
          <w:tcPr>
            <w:tcW w:w="2664" w:type="dxa"/>
          </w:tcPr>
          <w:p w:rsidR="00B56117" w:rsidRPr="00B56117" w:rsidRDefault="00B56117" w:rsidP="00B56117">
            <w:pPr>
              <w:jc w:val="center"/>
              <w:rPr>
                <w:rFonts w:ascii="Arial" w:eastAsia="Times New Roman" w:hAnsi="Arial" w:cs="Arial"/>
              </w:rPr>
            </w:pPr>
            <w:r w:rsidRPr="00B56117">
              <w:rPr>
                <w:rFonts w:ascii="Arial" w:eastAsia="Times New Roman" w:hAnsi="Arial" w:cs="Arial"/>
              </w:rPr>
              <w:t>Tick as appropriate</w:t>
            </w:r>
          </w:p>
        </w:tc>
      </w:tr>
      <w:tr w:rsidR="00B56117" w:rsidRPr="00B56117" w:rsidTr="00B1344B">
        <w:tc>
          <w:tcPr>
            <w:tcW w:w="7792" w:type="dxa"/>
          </w:tcPr>
          <w:p w:rsidR="00B56117" w:rsidRPr="00B56117" w:rsidRDefault="00B56117" w:rsidP="00B56117">
            <w:pPr>
              <w:rPr>
                <w:rFonts w:ascii="Arial" w:eastAsia="Times New Roman" w:hAnsi="Arial" w:cs="Arial"/>
              </w:rPr>
            </w:pPr>
            <w:r w:rsidRPr="00B56117">
              <w:rPr>
                <w:rFonts w:ascii="Arial" w:eastAsia="Times New Roman" w:hAnsi="Arial" w:cs="Arial"/>
              </w:rPr>
              <w:t>Printable PDF</w:t>
            </w:r>
          </w:p>
        </w:tc>
        <w:tc>
          <w:tcPr>
            <w:tcW w:w="2664" w:type="dxa"/>
          </w:tcPr>
          <w:p w:rsidR="00B56117" w:rsidRPr="00B56117" w:rsidRDefault="00B56117" w:rsidP="00B56117">
            <w:pPr>
              <w:rPr>
                <w:rFonts w:ascii="Arial" w:eastAsia="Times New Roman" w:hAnsi="Arial" w:cs="Arial"/>
              </w:rPr>
            </w:pPr>
          </w:p>
        </w:tc>
      </w:tr>
      <w:tr w:rsidR="00B56117" w:rsidRPr="00B56117" w:rsidTr="00B1344B">
        <w:tc>
          <w:tcPr>
            <w:tcW w:w="7792" w:type="dxa"/>
          </w:tcPr>
          <w:p w:rsidR="00B56117" w:rsidRPr="00B56117" w:rsidRDefault="00B56117" w:rsidP="00B56117">
            <w:pPr>
              <w:rPr>
                <w:rFonts w:ascii="Arial" w:eastAsia="Times New Roman" w:hAnsi="Arial" w:cs="Arial"/>
              </w:rPr>
            </w:pPr>
            <w:r w:rsidRPr="00B56117">
              <w:rPr>
                <w:rFonts w:ascii="Arial" w:eastAsia="Times New Roman" w:hAnsi="Arial" w:cs="Arial"/>
              </w:rPr>
              <w:t>Website</w:t>
            </w:r>
          </w:p>
        </w:tc>
        <w:tc>
          <w:tcPr>
            <w:tcW w:w="2664" w:type="dxa"/>
          </w:tcPr>
          <w:p w:rsidR="00B56117" w:rsidRPr="00B56117" w:rsidRDefault="00B56117" w:rsidP="00B56117">
            <w:pPr>
              <w:rPr>
                <w:rFonts w:ascii="Arial" w:eastAsia="Times New Roman" w:hAnsi="Arial" w:cs="Arial"/>
              </w:rPr>
            </w:pPr>
          </w:p>
        </w:tc>
      </w:tr>
      <w:tr w:rsidR="00B56117" w:rsidRPr="00B56117" w:rsidTr="00B1344B">
        <w:tc>
          <w:tcPr>
            <w:tcW w:w="7792" w:type="dxa"/>
          </w:tcPr>
          <w:p w:rsidR="00B56117" w:rsidRPr="00B56117" w:rsidRDefault="00B56117" w:rsidP="00B56117">
            <w:pPr>
              <w:rPr>
                <w:rFonts w:ascii="Arial" w:eastAsia="Times New Roman" w:hAnsi="Arial" w:cs="Arial"/>
              </w:rPr>
            </w:pPr>
            <w:r w:rsidRPr="00B56117">
              <w:rPr>
                <w:rFonts w:ascii="Arial" w:eastAsia="Times New Roman" w:hAnsi="Arial" w:cs="Arial"/>
              </w:rPr>
              <w:t>Mobile/tablet application</w:t>
            </w:r>
          </w:p>
        </w:tc>
        <w:tc>
          <w:tcPr>
            <w:tcW w:w="2664" w:type="dxa"/>
          </w:tcPr>
          <w:p w:rsidR="00B56117" w:rsidRPr="00B56117" w:rsidRDefault="00B56117" w:rsidP="00B56117">
            <w:pPr>
              <w:rPr>
                <w:rFonts w:ascii="Arial" w:eastAsia="Times New Roman" w:hAnsi="Arial" w:cs="Arial"/>
              </w:rPr>
            </w:pPr>
          </w:p>
        </w:tc>
      </w:tr>
      <w:tr w:rsidR="00B56117" w:rsidRPr="00B56117" w:rsidTr="00B1344B">
        <w:tc>
          <w:tcPr>
            <w:tcW w:w="7792" w:type="dxa"/>
          </w:tcPr>
          <w:p w:rsidR="00B56117" w:rsidRPr="00B56117" w:rsidRDefault="00B56117" w:rsidP="00B56117">
            <w:pPr>
              <w:rPr>
                <w:rFonts w:ascii="Arial" w:eastAsia="Times New Roman" w:hAnsi="Arial" w:cs="Arial"/>
              </w:rPr>
            </w:pPr>
            <w:r w:rsidRPr="00B56117">
              <w:rPr>
                <w:rFonts w:ascii="Arial" w:eastAsia="Times New Roman" w:hAnsi="Arial" w:cs="Arial"/>
              </w:rPr>
              <w:t>Other: please specify</w:t>
            </w:r>
          </w:p>
        </w:tc>
        <w:tc>
          <w:tcPr>
            <w:tcW w:w="2664" w:type="dxa"/>
          </w:tcPr>
          <w:p w:rsidR="00B56117" w:rsidRPr="00B56117" w:rsidRDefault="00B56117" w:rsidP="00B56117">
            <w:pPr>
              <w:rPr>
                <w:rFonts w:ascii="Arial" w:eastAsia="Times New Roman" w:hAnsi="Arial" w:cs="Arial"/>
              </w:rPr>
            </w:pPr>
          </w:p>
        </w:tc>
      </w:tr>
    </w:tbl>
    <w:p w:rsidR="00B56117" w:rsidRPr="00B56117" w:rsidRDefault="00B56117" w:rsidP="00B56117">
      <w:pPr>
        <w:spacing w:before="0" w:after="0" w:line="240" w:lineRule="auto"/>
        <w:rPr>
          <w:rFonts w:ascii="Arial" w:eastAsia="Times New Roman" w:hAnsi="Arial" w:cs="Arial"/>
        </w:rPr>
      </w:pPr>
    </w:p>
    <w:p w:rsidR="00B56117" w:rsidRPr="00B56117" w:rsidRDefault="00B56117" w:rsidP="00B56117">
      <w:pPr>
        <w:spacing w:before="0" w:after="0" w:line="240" w:lineRule="auto"/>
        <w:rPr>
          <w:rFonts w:ascii="Arial" w:eastAsia="Times New Roman" w:hAnsi="Arial" w:cs="Arial"/>
        </w:rPr>
      </w:pPr>
    </w:p>
    <w:tbl>
      <w:tblPr>
        <w:tblStyle w:val="TableGrid1"/>
        <w:tblW w:w="0" w:type="auto"/>
        <w:tblLook w:val="04A0"/>
      </w:tblPr>
      <w:tblGrid>
        <w:gridCol w:w="2641"/>
        <w:gridCol w:w="6935"/>
      </w:tblGrid>
      <w:tr w:rsidR="00B56117" w:rsidRPr="00B56117" w:rsidTr="00B56117">
        <w:tc>
          <w:tcPr>
            <w:tcW w:w="10456" w:type="dxa"/>
            <w:gridSpan w:val="2"/>
            <w:shd w:val="clear" w:color="auto" w:fill="D9D9D9"/>
          </w:tcPr>
          <w:p w:rsidR="00B56117" w:rsidRPr="00B56117" w:rsidRDefault="00B56117" w:rsidP="00B56117">
            <w:pPr>
              <w:rPr>
                <w:rFonts w:ascii="Arial" w:eastAsia="Times New Roman" w:hAnsi="Arial" w:cs="Arial"/>
                <w:b/>
              </w:rPr>
            </w:pPr>
            <w:r w:rsidRPr="00B56117">
              <w:rPr>
                <w:rFonts w:ascii="Arial" w:eastAsia="Times New Roman" w:hAnsi="Arial" w:cs="Arial"/>
                <w:b/>
              </w:rPr>
              <w:t>5. Case Study Examples</w:t>
            </w:r>
          </w:p>
        </w:tc>
      </w:tr>
      <w:tr w:rsidR="00B56117" w:rsidRPr="00B56117" w:rsidTr="00B1344B">
        <w:tc>
          <w:tcPr>
            <w:tcW w:w="2830" w:type="dxa"/>
          </w:tcPr>
          <w:p w:rsidR="00B56117" w:rsidRPr="00B56117" w:rsidRDefault="00B56117" w:rsidP="00B56117">
            <w:pPr>
              <w:jc w:val="center"/>
              <w:rPr>
                <w:rFonts w:ascii="Arial" w:eastAsia="Times New Roman" w:hAnsi="Arial" w:cs="Arial"/>
              </w:rPr>
            </w:pPr>
            <w:r w:rsidRPr="00B56117">
              <w:rPr>
                <w:rFonts w:ascii="Arial" w:eastAsia="Times New Roman" w:hAnsi="Arial" w:cs="Arial"/>
              </w:rPr>
              <w:t>Section of guidance</w:t>
            </w:r>
          </w:p>
        </w:tc>
        <w:tc>
          <w:tcPr>
            <w:tcW w:w="7626" w:type="dxa"/>
          </w:tcPr>
          <w:p w:rsidR="00B56117" w:rsidRPr="00B56117" w:rsidRDefault="00B56117" w:rsidP="00B56117">
            <w:pPr>
              <w:jc w:val="center"/>
              <w:rPr>
                <w:rFonts w:ascii="Arial" w:eastAsia="Times New Roman" w:hAnsi="Arial" w:cs="Arial"/>
              </w:rPr>
            </w:pPr>
            <w:r w:rsidRPr="00B56117">
              <w:rPr>
                <w:rFonts w:ascii="Arial" w:eastAsia="Times New Roman" w:hAnsi="Arial" w:cs="Arial"/>
              </w:rPr>
              <w:t>Short case study detailing how the section of the guidance was applied</w:t>
            </w:r>
          </w:p>
        </w:tc>
      </w:tr>
      <w:tr w:rsidR="00B56117" w:rsidRPr="00B56117" w:rsidTr="00B1344B">
        <w:tc>
          <w:tcPr>
            <w:tcW w:w="2830" w:type="dxa"/>
          </w:tcPr>
          <w:p w:rsidR="00B56117" w:rsidRPr="00B56117" w:rsidRDefault="00B56117" w:rsidP="00B56117">
            <w:pPr>
              <w:jc w:val="center"/>
              <w:rPr>
                <w:rFonts w:ascii="Arial" w:eastAsia="Times New Roman" w:hAnsi="Arial" w:cs="Arial"/>
              </w:rPr>
            </w:pPr>
          </w:p>
        </w:tc>
        <w:tc>
          <w:tcPr>
            <w:tcW w:w="7626" w:type="dxa"/>
          </w:tcPr>
          <w:p w:rsidR="00B56117" w:rsidRPr="00B56117" w:rsidRDefault="00B56117" w:rsidP="00B56117">
            <w:pPr>
              <w:jc w:val="center"/>
              <w:rPr>
                <w:rFonts w:ascii="Arial" w:eastAsia="Times New Roman" w:hAnsi="Arial" w:cs="Arial"/>
              </w:rPr>
            </w:pPr>
          </w:p>
        </w:tc>
      </w:tr>
      <w:tr w:rsidR="00B56117" w:rsidRPr="00B56117" w:rsidTr="00B1344B">
        <w:tc>
          <w:tcPr>
            <w:tcW w:w="2830" w:type="dxa"/>
          </w:tcPr>
          <w:p w:rsidR="00B56117" w:rsidRPr="00B56117" w:rsidRDefault="00B56117" w:rsidP="00B56117">
            <w:pPr>
              <w:jc w:val="center"/>
              <w:rPr>
                <w:rFonts w:ascii="Arial" w:eastAsia="Times New Roman" w:hAnsi="Arial" w:cs="Arial"/>
              </w:rPr>
            </w:pPr>
          </w:p>
        </w:tc>
        <w:tc>
          <w:tcPr>
            <w:tcW w:w="7626" w:type="dxa"/>
          </w:tcPr>
          <w:p w:rsidR="00B56117" w:rsidRPr="00B56117" w:rsidRDefault="00B56117" w:rsidP="00B56117">
            <w:pPr>
              <w:jc w:val="center"/>
              <w:rPr>
                <w:rFonts w:ascii="Arial" w:eastAsia="Times New Roman" w:hAnsi="Arial" w:cs="Arial"/>
              </w:rPr>
            </w:pPr>
          </w:p>
        </w:tc>
      </w:tr>
    </w:tbl>
    <w:p w:rsidR="00B56117" w:rsidRPr="00B56117" w:rsidRDefault="00B56117" w:rsidP="00B56117">
      <w:pPr>
        <w:rPr>
          <w:rFonts w:ascii="Arial" w:eastAsia="Times New Roman" w:hAnsi="Arial" w:cs="Arial"/>
        </w:rPr>
      </w:pPr>
    </w:p>
    <w:p w:rsidR="00B56117" w:rsidRPr="00B56117" w:rsidRDefault="00B56117" w:rsidP="00B56117">
      <w:pPr>
        <w:spacing w:after="0" w:line="240" w:lineRule="auto"/>
        <w:outlineLvl w:val="1"/>
        <w:rPr>
          <w:rFonts w:ascii="Arial" w:eastAsia="Times New Roman" w:hAnsi="Arial" w:cs="Arial"/>
          <w:b/>
          <w:bCs/>
          <w:lang w:eastAsia="en-GB"/>
        </w:rPr>
      </w:pPr>
    </w:p>
    <w:p w:rsidR="00B56117" w:rsidRPr="00B56117" w:rsidRDefault="00B56117" w:rsidP="00B56117">
      <w:pPr>
        <w:pBdr>
          <w:bottom w:val="single" w:sz="4" w:space="1" w:color="auto"/>
        </w:pBdr>
        <w:spacing w:after="0" w:line="240" w:lineRule="auto"/>
        <w:outlineLvl w:val="1"/>
        <w:rPr>
          <w:rFonts w:ascii="Arial" w:eastAsia="Times New Roman" w:hAnsi="Arial" w:cs="Arial"/>
          <w:b/>
          <w:bCs/>
          <w:color w:val="C00000"/>
          <w:lang w:eastAsia="en-GB"/>
        </w:rPr>
      </w:pPr>
      <w:r w:rsidRPr="00B56117">
        <w:rPr>
          <w:rFonts w:ascii="Arial" w:eastAsia="Times New Roman" w:hAnsi="Arial" w:cs="Arial"/>
          <w:b/>
          <w:bCs/>
          <w:color w:val="C00000"/>
          <w:lang w:eastAsia="en-GB"/>
        </w:rPr>
        <w:t>GUIDANCE FOR UNDERTAKING AN AFTER ACTION REVIEW</w:t>
      </w:r>
    </w:p>
    <w:p w:rsidR="00B56117" w:rsidRPr="00B56117" w:rsidRDefault="00B56117" w:rsidP="00B56117">
      <w:pPr>
        <w:spacing w:after="0" w:line="240" w:lineRule="auto"/>
        <w:outlineLvl w:val="1"/>
        <w:rPr>
          <w:rFonts w:ascii="Arial" w:eastAsia="Times New Roman" w:hAnsi="Arial" w:cs="Arial"/>
          <w:b/>
          <w:bCs/>
          <w:lang w:eastAsia="en-GB"/>
        </w:rPr>
      </w:pPr>
      <w:r w:rsidRPr="00B56117">
        <w:rPr>
          <w:rFonts w:ascii="Arial" w:eastAsia="Times New Roman" w:hAnsi="Arial" w:cs="Arial"/>
          <w:b/>
          <w:bCs/>
          <w:lang w:eastAsia="en-GB"/>
        </w:rPr>
        <w:t xml:space="preserve">What are after action reviews? </w:t>
      </w:r>
    </w:p>
    <w:p w:rsidR="00B56117" w:rsidRPr="00B56117" w:rsidRDefault="00B56117" w:rsidP="00B56117">
      <w:pPr>
        <w:spacing w:after="0" w:line="240" w:lineRule="auto"/>
        <w:jc w:val="both"/>
        <w:rPr>
          <w:rFonts w:ascii="Arial" w:eastAsia="Times New Roman" w:hAnsi="Arial" w:cs="Arial"/>
          <w:lang w:eastAsia="en-GB"/>
        </w:rPr>
      </w:pPr>
      <w:r w:rsidRPr="00B56117">
        <w:rPr>
          <w:rFonts w:ascii="Arial" w:eastAsia="Times New Roman" w:hAnsi="Arial" w:cs="Arial"/>
          <w:lang w:eastAsia="en-GB"/>
        </w:rPr>
        <w:t xml:space="preserve">An after action review (AAR) is a discussion of a project or an activity that enables the individuals involved to learn for themselves what happens, why it happened, what went well, what needs improvement and what lessons can be learned from the experience.  The spirit of an AAR is one of openness and learning - it is not about problem fixing or allocating blame.  Lessons learned are not only tacitly shared on the spot by the individuals involved, but can be explicitly documented and shared with a wider audience.  </w:t>
      </w:r>
    </w:p>
    <w:p w:rsidR="00B56117" w:rsidRPr="00B56117" w:rsidRDefault="00B56117" w:rsidP="00B56117">
      <w:pPr>
        <w:spacing w:after="0" w:line="240" w:lineRule="auto"/>
        <w:outlineLvl w:val="1"/>
        <w:rPr>
          <w:rFonts w:ascii="Arial" w:eastAsia="Times New Roman" w:hAnsi="Arial" w:cs="Arial"/>
          <w:b/>
          <w:bCs/>
          <w:lang w:eastAsia="en-GB"/>
        </w:rPr>
      </w:pPr>
    </w:p>
    <w:p w:rsidR="00B56117" w:rsidRPr="00B56117" w:rsidRDefault="00B56117" w:rsidP="00B56117">
      <w:pPr>
        <w:spacing w:after="0" w:line="240" w:lineRule="auto"/>
        <w:rPr>
          <w:rFonts w:ascii="Arial" w:eastAsia="Times New Roman" w:hAnsi="Arial" w:cs="Arial"/>
          <w:b/>
          <w:lang w:eastAsia="en-GB"/>
        </w:rPr>
      </w:pPr>
      <w:r w:rsidRPr="00B56117">
        <w:rPr>
          <w:rFonts w:ascii="Arial" w:eastAsia="Times New Roman" w:hAnsi="Arial" w:cs="Arial"/>
          <w:b/>
          <w:lang w:eastAsia="en-GB"/>
        </w:rPr>
        <w:t xml:space="preserve">Steps and tips for successful AARs </w:t>
      </w:r>
    </w:p>
    <w:p w:rsidR="00B56117" w:rsidRPr="00B56117" w:rsidRDefault="00B56117" w:rsidP="00B56117">
      <w:pPr>
        <w:spacing w:after="0" w:line="240" w:lineRule="auto"/>
        <w:rPr>
          <w:rFonts w:ascii="Arial" w:eastAsia="Times New Roman" w:hAnsi="Arial" w:cs="Arial"/>
          <w:lang w:eastAsia="en-GB"/>
        </w:rPr>
      </w:pPr>
      <w:r w:rsidRPr="00B56117">
        <w:rPr>
          <w:rFonts w:ascii="Arial" w:eastAsia="Times New Roman" w:hAnsi="Arial" w:cs="Arial"/>
          <w:bCs/>
          <w:lang w:eastAsia="en-GB"/>
        </w:rPr>
        <w:t>ARRs usually</w:t>
      </w:r>
      <w:r w:rsidRPr="00B56117">
        <w:rPr>
          <w:rFonts w:ascii="Arial" w:eastAsia="Times New Roman" w:hAnsi="Arial" w:cs="Arial"/>
          <w:lang w:eastAsia="en-GB"/>
        </w:rPr>
        <w:t xml:space="preserve"> take the form of a simple meeting. This meeting may take place over a couple of hours or a couple of days, depending on the scale of the project:</w:t>
      </w:r>
    </w:p>
    <w:p w:rsidR="00B56117" w:rsidRPr="00B56117" w:rsidRDefault="00B56117" w:rsidP="00B56117">
      <w:pPr>
        <w:spacing w:after="0" w:line="240" w:lineRule="auto"/>
        <w:rPr>
          <w:rFonts w:ascii="Arial" w:eastAsia="Times New Roman" w:hAnsi="Arial" w:cs="Arial"/>
          <w:lang w:eastAsia="en-GB"/>
        </w:rPr>
      </w:pPr>
    </w:p>
    <w:p w:rsidR="00B56117" w:rsidRPr="00B56117" w:rsidRDefault="00B56117" w:rsidP="00B56117">
      <w:pPr>
        <w:numPr>
          <w:ilvl w:val="0"/>
          <w:numId w:val="4"/>
        </w:numPr>
        <w:tabs>
          <w:tab w:val="num" w:pos="426"/>
        </w:tabs>
        <w:spacing w:before="0" w:after="0" w:line="240" w:lineRule="auto"/>
        <w:ind w:left="426" w:hanging="284"/>
        <w:rPr>
          <w:rFonts w:ascii="Arial" w:eastAsia="Times New Roman" w:hAnsi="Arial" w:cs="Arial"/>
          <w:lang w:eastAsia="en-GB"/>
        </w:rPr>
      </w:pPr>
      <w:r w:rsidRPr="00B56117">
        <w:rPr>
          <w:rFonts w:ascii="Arial" w:eastAsia="Times New Roman" w:hAnsi="Arial" w:cs="Arial"/>
          <w:b/>
          <w:bCs/>
          <w:lang w:eastAsia="en-GB"/>
        </w:rPr>
        <w:t>Call the meeting as soon as possible and invite the right people</w:t>
      </w:r>
      <w:r w:rsidRPr="00B56117">
        <w:rPr>
          <w:rFonts w:ascii="Arial" w:eastAsia="Times New Roman" w:hAnsi="Arial" w:cs="Arial"/>
          <w:b/>
          <w:bCs/>
          <w:lang w:eastAsia="en-GB"/>
        </w:rPr>
        <w:br/>
      </w:r>
      <w:r w:rsidRPr="00B56117">
        <w:rPr>
          <w:rFonts w:ascii="Arial" w:eastAsia="Times New Roman" w:hAnsi="Arial" w:cs="Arial"/>
          <w:lang w:eastAsia="en-GB"/>
        </w:rPr>
        <w:t>AARs should be conducted as soon as possible after the event. The reasons are simple - memories are fresh, participants are available and where appropriate, learning can be applied immediately. As well as the project manager and the key members of the project, it may be useful to invite the project client or sponsor and also members of any project teams who are about to embark on a similar project.</w:t>
      </w:r>
    </w:p>
    <w:p w:rsidR="00B56117" w:rsidRPr="00B56117" w:rsidRDefault="00B56117" w:rsidP="00B56117">
      <w:pPr>
        <w:tabs>
          <w:tab w:val="num" w:pos="426"/>
        </w:tabs>
        <w:spacing w:after="0" w:line="240" w:lineRule="auto"/>
        <w:ind w:left="426" w:hanging="284"/>
        <w:rPr>
          <w:rFonts w:ascii="Arial" w:eastAsia="Times New Roman" w:hAnsi="Arial" w:cs="Arial"/>
          <w:lang w:eastAsia="en-GB"/>
        </w:rPr>
      </w:pPr>
    </w:p>
    <w:p w:rsidR="00B56117" w:rsidRPr="00B56117" w:rsidRDefault="00B56117" w:rsidP="00B56117">
      <w:pPr>
        <w:numPr>
          <w:ilvl w:val="0"/>
          <w:numId w:val="4"/>
        </w:numPr>
        <w:tabs>
          <w:tab w:val="num" w:pos="426"/>
        </w:tabs>
        <w:spacing w:before="0" w:after="0" w:line="240" w:lineRule="auto"/>
        <w:ind w:left="426" w:hanging="284"/>
        <w:rPr>
          <w:rFonts w:ascii="Arial" w:eastAsia="Times New Roman" w:hAnsi="Arial" w:cs="Arial"/>
          <w:lang w:eastAsia="en-GB"/>
        </w:rPr>
      </w:pPr>
      <w:r w:rsidRPr="00B56117">
        <w:rPr>
          <w:rFonts w:ascii="Arial" w:eastAsia="Times New Roman" w:hAnsi="Arial" w:cs="Arial"/>
          <w:b/>
          <w:bCs/>
          <w:lang w:eastAsia="en-GB"/>
        </w:rPr>
        <w:t>Create the right climate</w:t>
      </w:r>
      <w:r w:rsidRPr="00B56117">
        <w:rPr>
          <w:rFonts w:ascii="Arial" w:eastAsia="Times New Roman" w:hAnsi="Arial" w:cs="Arial"/>
          <w:b/>
          <w:bCs/>
          <w:lang w:eastAsia="en-GB"/>
        </w:rPr>
        <w:br/>
      </w:r>
      <w:r w:rsidRPr="00B56117">
        <w:rPr>
          <w:rFonts w:ascii="Arial" w:eastAsia="Times New Roman" w:hAnsi="Arial" w:cs="Arial"/>
          <w:lang w:eastAsia="en-GB"/>
        </w:rPr>
        <w:t xml:space="preserve">The ideal climate for an AAR is one of trust, openness and commitment to learning. AARs are learning events, not critiques, and so should not be treated as performance evaluation. There are no hierarchies in AARs - everyone is regarded as an equal participant and junior members of the team </w:t>
      </w:r>
      <w:r w:rsidRPr="00B56117">
        <w:rPr>
          <w:rFonts w:ascii="Arial" w:eastAsia="Times New Roman" w:hAnsi="Arial" w:cs="Arial"/>
          <w:lang w:eastAsia="en-GB"/>
        </w:rPr>
        <w:lastRenderedPageBreak/>
        <w:t>should feel free to comment on the actions of senior members. Make it clear that the purpose of the meeting is to help future projects run more smoothly by identifying the learning points from this project.</w:t>
      </w:r>
    </w:p>
    <w:p w:rsidR="00B56117" w:rsidRPr="00B56117" w:rsidRDefault="00B56117" w:rsidP="00B56117">
      <w:pPr>
        <w:tabs>
          <w:tab w:val="num" w:pos="426"/>
        </w:tabs>
        <w:spacing w:after="0" w:line="240" w:lineRule="auto"/>
        <w:ind w:left="426" w:hanging="284"/>
        <w:rPr>
          <w:rFonts w:ascii="Arial" w:eastAsia="Times New Roman" w:hAnsi="Arial" w:cs="Arial"/>
          <w:lang w:eastAsia="en-GB"/>
        </w:rPr>
      </w:pPr>
    </w:p>
    <w:p w:rsidR="00B56117" w:rsidRPr="00B56117" w:rsidRDefault="00B56117" w:rsidP="00B56117">
      <w:pPr>
        <w:numPr>
          <w:ilvl w:val="0"/>
          <w:numId w:val="4"/>
        </w:numPr>
        <w:tabs>
          <w:tab w:val="num" w:pos="426"/>
        </w:tabs>
        <w:spacing w:before="0" w:after="0" w:line="240" w:lineRule="auto"/>
        <w:ind w:left="426" w:hanging="284"/>
        <w:rPr>
          <w:rFonts w:ascii="Arial" w:eastAsia="Times New Roman" w:hAnsi="Arial" w:cs="Arial"/>
          <w:lang w:eastAsia="en-GB"/>
        </w:rPr>
      </w:pPr>
      <w:r w:rsidRPr="00B56117">
        <w:rPr>
          <w:rFonts w:ascii="Arial" w:eastAsia="Times New Roman" w:hAnsi="Arial" w:cs="Arial"/>
          <w:b/>
          <w:bCs/>
          <w:lang w:eastAsia="en-GB"/>
        </w:rPr>
        <w:t>Appoint a facilitator</w:t>
      </w:r>
      <w:r w:rsidRPr="00B56117">
        <w:rPr>
          <w:rFonts w:ascii="Arial" w:eastAsia="Times New Roman" w:hAnsi="Arial" w:cs="Arial"/>
          <w:b/>
          <w:bCs/>
          <w:lang w:eastAsia="en-GB"/>
        </w:rPr>
        <w:br/>
      </w:r>
      <w:r w:rsidRPr="00B56117">
        <w:rPr>
          <w:rFonts w:ascii="Arial" w:eastAsia="Times New Roman" w:hAnsi="Arial" w:cs="Arial"/>
          <w:lang w:eastAsia="en-GB"/>
        </w:rPr>
        <w:t>It can be useful to appoint a facilitator to help the team to learn by drawing out answers, insights and previously unspoken issues; to ensure that everyone has an opportunity to contribute; and to help create the right climate and ensure that blame is not brought in. The facilitator should be someone who was not closely involved in the project, so that they can remain objective.</w:t>
      </w:r>
    </w:p>
    <w:p w:rsidR="00B56117" w:rsidRPr="00B56117" w:rsidRDefault="00B56117" w:rsidP="00B56117">
      <w:pPr>
        <w:tabs>
          <w:tab w:val="num" w:pos="426"/>
        </w:tabs>
        <w:spacing w:after="0" w:line="240" w:lineRule="auto"/>
        <w:ind w:left="426" w:hanging="284"/>
        <w:rPr>
          <w:rFonts w:ascii="Arial" w:eastAsia="Times New Roman" w:hAnsi="Arial" w:cs="Arial"/>
          <w:lang w:eastAsia="en-GB"/>
        </w:rPr>
      </w:pPr>
    </w:p>
    <w:p w:rsidR="00B56117" w:rsidRPr="00B56117" w:rsidRDefault="00B56117" w:rsidP="00B56117">
      <w:pPr>
        <w:numPr>
          <w:ilvl w:val="0"/>
          <w:numId w:val="4"/>
        </w:numPr>
        <w:tabs>
          <w:tab w:val="num" w:pos="426"/>
        </w:tabs>
        <w:spacing w:before="0" w:after="0" w:line="240" w:lineRule="auto"/>
        <w:ind w:left="426" w:hanging="284"/>
        <w:rPr>
          <w:rFonts w:ascii="Arial" w:eastAsia="Times New Roman" w:hAnsi="Arial" w:cs="Arial"/>
          <w:lang w:eastAsia="en-GB"/>
        </w:rPr>
      </w:pPr>
      <w:r w:rsidRPr="00B56117">
        <w:rPr>
          <w:rFonts w:ascii="Arial" w:eastAsia="Times New Roman" w:hAnsi="Arial" w:cs="Arial"/>
          <w:b/>
          <w:bCs/>
          <w:lang w:eastAsia="en-GB"/>
        </w:rPr>
        <w:t>Work through the questions outlined in section 2.3.1</w:t>
      </w:r>
      <w:r w:rsidRPr="00B56117">
        <w:rPr>
          <w:rFonts w:ascii="Arial" w:eastAsia="Times New Roman" w:hAnsi="Arial" w:cs="Arial"/>
          <w:b/>
          <w:bCs/>
          <w:lang w:eastAsia="en-GB"/>
        </w:rPr>
        <w:br/>
      </w:r>
      <w:r w:rsidRPr="00B56117">
        <w:rPr>
          <w:rFonts w:ascii="Arial" w:eastAsia="Times New Roman" w:hAnsi="Arial" w:cs="Arial"/>
          <w:lang w:eastAsia="en-GB"/>
        </w:rPr>
        <w:t>Facilitator can guide discussions around each question ensuring the discussions are inclusive and not dominated by a few people in the group. You might also decide to construct a flow chart of what happened, identifying when and how the guidance was used, deliverables and decision points. This can help you to see which parts of the guidance were particularly effective or ineffective.</w:t>
      </w:r>
    </w:p>
    <w:p w:rsidR="00B56117" w:rsidRPr="00B56117" w:rsidRDefault="00B56117" w:rsidP="00B56117">
      <w:pPr>
        <w:tabs>
          <w:tab w:val="num" w:pos="426"/>
        </w:tabs>
        <w:spacing w:after="0" w:line="240" w:lineRule="auto"/>
        <w:rPr>
          <w:rFonts w:ascii="Arial" w:eastAsia="Times New Roman" w:hAnsi="Arial" w:cs="Arial"/>
          <w:lang w:eastAsia="en-GB"/>
        </w:rPr>
      </w:pPr>
    </w:p>
    <w:p w:rsidR="00B56117" w:rsidRPr="00B56117" w:rsidRDefault="00B56117" w:rsidP="00B56117">
      <w:pPr>
        <w:numPr>
          <w:ilvl w:val="0"/>
          <w:numId w:val="4"/>
        </w:numPr>
        <w:tabs>
          <w:tab w:val="num" w:pos="426"/>
        </w:tabs>
        <w:spacing w:before="0" w:after="0" w:line="240" w:lineRule="auto"/>
        <w:ind w:left="426" w:hanging="284"/>
        <w:rPr>
          <w:rFonts w:ascii="Arial" w:eastAsia="Times New Roman" w:hAnsi="Arial" w:cs="Arial"/>
          <w:lang w:eastAsia="en-GB"/>
        </w:rPr>
      </w:pPr>
      <w:r w:rsidRPr="00B56117">
        <w:rPr>
          <w:rFonts w:ascii="Arial" w:eastAsia="Times New Roman" w:hAnsi="Arial" w:cs="Arial"/>
          <w:b/>
          <w:bCs/>
          <w:lang w:eastAsia="en-GB"/>
        </w:rPr>
        <w:t>Ensure that everyone feels fully heard before leaving the meeting</w:t>
      </w:r>
      <w:r w:rsidRPr="00B56117">
        <w:rPr>
          <w:rFonts w:ascii="Arial" w:eastAsia="Times New Roman" w:hAnsi="Arial" w:cs="Arial"/>
          <w:b/>
          <w:bCs/>
          <w:lang w:eastAsia="en-GB"/>
        </w:rPr>
        <w:br/>
      </w:r>
      <w:r w:rsidRPr="00B56117">
        <w:rPr>
          <w:rFonts w:ascii="Arial" w:eastAsia="Times New Roman" w:hAnsi="Arial" w:cs="Arial"/>
          <w:lang w:eastAsia="en-GB"/>
        </w:rPr>
        <w:t xml:space="preserve">It is important that participants do not leave the meeting feeling that they have not been heard or that things have been left unsaid. </w:t>
      </w:r>
    </w:p>
    <w:p w:rsidR="00B56117" w:rsidRPr="00B56117" w:rsidRDefault="00B56117" w:rsidP="00B56117">
      <w:pPr>
        <w:tabs>
          <w:tab w:val="num" w:pos="426"/>
        </w:tabs>
        <w:spacing w:after="0" w:line="240" w:lineRule="auto"/>
        <w:ind w:left="426" w:hanging="284"/>
        <w:rPr>
          <w:rFonts w:ascii="Arial" w:eastAsia="Times New Roman" w:hAnsi="Arial" w:cs="Arial"/>
          <w:lang w:eastAsia="en-GB"/>
        </w:rPr>
      </w:pPr>
    </w:p>
    <w:p w:rsidR="00B56117" w:rsidRPr="00B56117" w:rsidRDefault="00B56117" w:rsidP="00B56117">
      <w:pPr>
        <w:numPr>
          <w:ilvl w:val="0"/>
          <w:numId w:val="4"/>
        </w:numPr>
        <w:tabs>
          <w:tab w:val="num" w:pos="426"/>
        </w:tabs>
        <w:spacing w:before="0" w:after="0" w:line="240" w:lineRule="auto"/>
        <w:ind w:left="426" w:hanging="284"/>
        <w:rPr>
          <w:rFonts w:ascii="Arial" w:eastAsia="Times New Roman" w:hAnsi="Arial" w:cs="Arial"/>
          <w:lang w:eastAsia="en-GB"/>
        </w:rPr>
      </w:pPr>
      <w:r w:rsidRPr="00B56117">
        <w:rPr>
          <w:rFonts w:ascii="Arial" w:eastAsia="Times New Roman" w:hAnsi="Arial" w:cs="Arial"/>
          <w:b/>
          <w:bCs/>
          <w:lang w:eastAsia="en-GB"/>
        </w:rPr>
        <w:t>Recording the AAR</w:t>
      </w:r>
      <w:r w:rsidRPr="00B56117">
        <w:rPr>
          <w:rFonts w:ascii="Arial" w:eastAsia="Times New Roman" w:hAnsi="Arial" w:cs="Arial"/>
          <w:b/>
          <w:bCs/>
          <w:lang w:eastAsia="en-GB"/>
        </w:rPr>
        <w:br/>
      </w:r>
      <w:proofErr w:type="gramStart"/>
      <w:r w:rsidRPr="00B56117">
        <w:rPr>
          <w:rFonts w:ascii="Arial" w:eastAsia="Times New Roman" w:hAnsi="Arial" w:cs="Arial"/>
          <w:lang w:eastAsia="en-GB"/>
        </w:rPr>
        <w:t>It</w:t>
      </w:r>
      <w:proofErr w:type="gramEnd"/>
      <w:r w:rsidRPr="00B56117">
        <w:rPr>
          <w:rFonts w:ascii="Arial" w:eastAsia="Times New Roman" w:hAnsi="Arial" w:cs="Arial"/>
          <w:lang w:eastAsia="en-GB"/>
        </w:rPr>
        <w:t xml:space="preserve"> is important to have a clear and interesting account of the AAR and its learning points, both as a reminder to those involved and in order to effectively share that learning with others. You should aim to include things like: lessons and guidelines for the future; some background information about the project to help put these guidelines into a meaningful context; the names of the people involved for future reference; and any key documents such as project plans or reports. Bear in mind who will be using your account and ask yourself if you were to be the next project leader, would this account and the lessons in it be of benefit to you? </w:t>
      </w:r>
    </w:p>
    <w:p w:rsidR="00B56117" w:rsidRPr="00B56117" w:rsidRDefault="00B56117" w:rsidP="00B56117">
      <w:pPr>
        <w:spacing w:after="0" w:line="240" w:lineRule="auto"/>
        <w:rPr>
          <w:rFonts w:ascii="Arial" w:hAnsi="Arial" w:cs="Arial"/>
        </w:rPr>
      </w:pPr>
    </w:p>
    <w:p w:rsidR="007E2B99" w:rsidRPr="00B56117" w:rsidRDefault="007E2B99">
      <w:pPr>
        <w:rPr>
          <w:rFonts w:ascii="Arial" w:hAnsi="Arial" w:cs="Arial"/>
        </w:rPr>
      </w:pPr>
    </w:p>
    <w:sectPr w:rsidR="007E2B99" w:rsidRPr="00B56117" w:rsidSect="00206243">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C29" w:rsidRDefault="00DD5C29" w:rsidP="00B56117">
      <w:pPr>
        <w:spacing w:before="0" w:after="0" w:line="240" w:lineRule="auto"/>
      </w:pPr>
      <w:r>
        <w:separator/>
      </w:r>
    </w:p>
  </w:endnote>
  <w:endnote w:type="continuationSeparator" w:id="0">
    <w:p w:rsidR="00DD5C29" w:rsidRDefault="00DD5C29" w:rsidP="00B5611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C29" w:rsidRDefault="00DD5C29" w:rsidP="00B56117">
      <w:pPr>
        <w:spacing w:before="0" w:after="0" w:line="240" w:lineRule="auto"/>
      </w:pPr>
      <w:r>
        <w:separator/>
      </w:r>
    </w:p>
  </w:footnote>
  <w:footnote w:type="continuationSeparator" w:id="0">
    <w:p w:rsidR="00DD5C29" w:rsidRDefault="00DD5C29" w:rsidP="00B56117">
      <w:pPr>
        <w:spacing w:before="0" w:after="0" w:line="240" w:lineRule="auto"/>
      </w:pPr>
      <w:r>
        <w:continuationSeparator/>
      </w:r>
    </w:p>
  </w:footnote>
  <w:footnote w:id="1">
    <w:p w:rsidR="00B56117" w:rsidRDefault="00B56117" w:rsidP="00B56117">
      <w:pPr>
        <w:pStyle w:val="FootnoteText1"/>
      </w:pPr>
      <w:r>
        <w:rPr>
          <w:rStyle w:val="FootnoteReference"/>
        </w:rPr>
        <w:footnoteRef/>
      </w:r>
      <w:r>
        <w:t xml:space="preserve"> Please add your name and email address if you are happy for </w:t>
      </w:r>
      <w:proofErr w:type="spellStart"/>
      <w:r>
        <w:t>CaLP</w:t>
      </w:r>
      <w:proofErr w:type="spellEnd"/>
      <w:r>
        <w:t xml:space="preserve"> to contact you (should they need to) regarding follow up on any details in the feedback you have provided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1ED" w:rsidRDefault="005C01ED">
    <w:pPr>
      <w:pStyle w:val="Header"/>
    </w:pPr>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-189230</wp:posOffset>
          </wp:positionV>
          <wp:extent cx="1153160" cy="381000"/>
          <wp:effectExtent l="0" t="0" r="8890" b="0"/>
          <wp:wrapTight wrapText="bothSides">
            <wp:wrapPolygon edited="0">
              <wp:start x="4282" y="0"/>
              <wp:lineTo x="0" y="7560"/>
              <wp:lineTo x="0" y="15120"/>
              <wp:lineTo x="714" y="20520"/>
              <wp:lineTo x="1070" y="20520"/>
              <wp:lineTo x="20339" y="20520"/>
              <wp:lineTo x="21410" y="15120"/>
              <wp:lineTo x="21410" y="6480"/>
              <wp:lineTo x="6066" y="0"/>
              <wp:lineTo x="4282" y="0"/>
            </wp:wrapPolygon>
          </wp:wrapTight>
          <wp:docPr id="1" name="Picture 1" descr="C:\Users\Ruth\AppData\Local\Microsoft\Windows\INetCache\Content.Word\CaLP Logo_notext_red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AppData\Local\Microsoft\Windows\INetCache\Content.Word\CaLP Logo_notext_red_landscape.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3160" cy="3810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6508"/>
    <w:multiLevelType w:val="hybridMultilevel"/>
    <w:tmpl w:val="8A905662"/>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5F92597"/>
    <w:multiLevelType w:val="hybridMultilevel"/>
    <w:tmpl w:val="653E6E7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F035E5F"/>
    <w:multiLevelType w:val="multilevel"/>
    <w:tmpl w:val="67581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38343D"/>
    <w:multiLevelType w:val="multilevel"/>
    <w:tmpl w:val="829E84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A7A4B56"/>
    <w:multiLevelType w:val="hybridMultilevel"/>
    <w:tmpl w:val="8A905662"/>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E2B99"/>
    <w:rsid w:val="0014306C"/>
    <w:rsid w:val="00145F63"/>
    <w:rsid w:val="00206243"/>
    <w:rsid w:val="00467775"/>
    <w:rsid w:val="005C01ED"/>
    <w:rsid w:val="007B7FEC"/>
    <w:rsid w:val="007E2B99"/>
    <w:rsid w:val="00973EAF"/>
    <w:rsid w:val="00B56117"/>
    <w:rsid w:val="00DD5C29"/>
    <w:rsid w:val="00E816BB"/>
    <w:rsid w:val="00FD0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B99"/>
    <w:pPr>
      <w:spacing w:before="100" w:after="200" w:line="276" w:lineRule="auto"/>
    </w:pPr>
    <w:rPr>
      <w:rFonts w:eastAsiaTheme="minorEastAsia"/>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B99"/>
    <w:pPr>
      <w:ind w:left="720"/>
      <w:contextualSpacing/>
    </w:pPr>
  </w:style>
  <w:style w:type="character" w:styleId="Hyperlink">
    <w:name w:val="Hyperlink"/>
    <w:basedOn w:val="DefaultParagraphFont"/>
    <w:uiPriority w:val="99"/>
    <w:unhideWhenUsed/>
    <w:rsid w:val="00B56117"/>
    <w:rPr>
      <w:color w:val="0563C1" w:themeColor="hyperlink"/>
      <w:u w:val="single"/>
    </w:rPr>
  </w:style>
  <w:style w:type="character" w:customStyle="1" w:styleId="UnresolvedMention">
    <w:name w:val="Unresolved Mention"/>
    <w:basedOn w:val="DefaultParagraphFont"/>
    <w:uiPriority w:val="99"/>
    <w:semiHidden/>
    <w:unhideWhenUsed/>
    <w:rsid w:val="00B56117"/>
    <w:rPr>
      <w:color w:val="808080"/>
      <w:shd w:val="clear" w:color="auto" w:fill="E6E6E6"/>
    </w:rPr>
  </w:style>
  <w:style w:type="table" w:customStyle="1" w:styleId="TableGrid1">
    <w:name w:val="Table Grid1"/>
    <w:basedOn w:val="TableNormal"/>
    <w:next w:val="TableGrid"/>
    <w:uiPriority w:val="39"/>
    <w:rsid w:val="00B56117"/>
    <w:pPr>
      <w:spacing w:after="0" w:line="240" w:lineRule="auto"/>
    </w:pPr>
    <w:rPr>
      <w:rFonts w:eastAsia="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1">
    <w:name w:val="Footnote Text1"/>
    <w:basedOn w:val="Normal"/>
    <w:next w:val="FootnoteText"/>
    <w:link w:val="FootnoteTextChar"/>
    <w:uiPriority w:val="99"/>
    <w:semiHidden/>
    <w:unhideWhenUsed/>
    <w:rsid w:val="00B56117"/>
    <w:pPr>
      <w:spacing w:before="0" w:after="0" w:line="240" w:lineRule="auto"/>
    </w:pPr>
    <w:rPr>
      <w:rFonts w:eastAsiaTheme="minorHAnsi"/>
      <w:sz w:val="22"/>
      <w:szCs w:val="22"/>
      <w:lang w:val="en-US"/>
    </w:rPr>
  </w:style>
  <w:style w:type="character" w:customStyle="1" w:styleId="FootnoteTextChar">
    <w:name w:val="Footnote Text Char"/>
    <w:basedOn w:val="DefaultParagraphFont"/>
    <w:link w:val="FootnoteText1"/>
    <w:uiPriority w:val="99"/>
    <w:semiHidden/>
    <w:rsid w:val="00B56117"/>
  </w:style>
  <w:style w:type="character" w:styleId="FootnoteReference">
    <w:name w:val="footnote reference"/>
    <w:basedOn w:val="DefaultParagraphFont"/>
    <w:uiPriority w:val="99"/>
    <w:semiHidden/>
    <w:unhideWhenUsed/>
    <w:rsid w:val="00B56117"/>
    <w:rPr>
      <w:vertAlign w:val="superscript"/>
    </w:rPr>
  </w:style>
  <w:style w:type="table" w:styleId="TableGrid">
    <w:name w:val="Table Grid"/>
    <w:basedOn w:val="TableNormal"/>
    <w:uiPriority w:val="39"/>
    <w:rsid w:val="00B56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1"/>
    <w:uiPriority w:val="99"/>
    <w:semiHidden/>
    <w:unhideWhenUsed/>
    <w:rsid w:val="00B56117"/>
    <w:pPr>
      <w:spacing w:before="0" w:after="0" w:line="240" w:lineRule="auto"/>
    </w:pPr>
  </w:style>
  <w:style w:type="character" w:customStyle="1" w:styleId="FootnoteTextChar1">
    <w:name w:val="Footnote Text Char1"/>
    <w:basedOn w:val="DefaultParagraphFont"/>
    <w:link w:val="FootnoteText"/>
    <w:uiPriority w:val="99"/>
    <w:semiHidden/>
    <w:rsid w:val="00B56117"/>
    <w:rPr>
      <w:rFonts w:eastAsiaTheme="minorEastAsia"/>
      <w:sz w:val="20"/>
      <w:szCs w:val="20"/>
      <w:lang w:val="en-GB"/>
    </w:rPr>
  </w:style>
  <w:style w:type="paragraph" w:styleId="Header">
    <w:name w:val="header"/>
    <w:basedOn w:val="Normal"/>
    <w:link w:val="HeaderChar"/>
    <w:uiPriority w:val="99"/>
    <w:unhideWhenUsed/>
    <w:rsid w:val="005C01E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C01ED"/>
    <w:rPr>
      <w:rFonts w:eastAsiaTheme="minorEastAsia"/>
      <w:sz w:val="20"/>
      <w:szCs w:val="20"/>
      <w:lang w:val="en-GB"/>
    </w:rPr>
  </w:style>
  <w:style w:type="paragraph" w:styleId="Footer">
    <w:name w:val="footer"/>
    <w:basedOn w:val="Normal"/>
    <w:link w:val="FooterChar"/>
    <w:uiPriority w:val="99"/>
    <w:unhideWhenUsed/>
    <w:rsid w:val="005C01E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C01ED"/>
    <w:rPr>
      <w:rFonts w:eastAsiaTheme="minorEastAsia"/>
      <w:sz w:val="20"/>
      <w:szCs w:val="20"/>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mes@cashlearn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993</Words>
  <Characters>5666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Oxfam GB</Company>
  <LinksUpToDate>false</LinksUpToDate>
  <CharactersWithSpaces>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McCormack</dc:creator>
  <cp:lastModifiedBy>gmiguens1</cp:lastModifiedBy>
  <cp:revision>2</cp:revision>
  <dcterms:created xsi:type="dcterms:W3CDTF">2017-07-14T12:34:00Z</dcterms:created>
  <dcterms:modified xsi:type="dcterms:W3CDTF">2017-07-14T12:34:00Z</dcterms:modified>
</cp:coreProperties>
</file>