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BE" w:rsidRPr="0009434F" w:rsidRDefault="000513BE" w:rsidP="00901A42">
      <w:pPr>
        <w:pStyle w:val="NRCheading1"/>
        <w:spacing w:after="0" w:line="240" w:lineRule="auto"/>
        <w:jc w:val="center"/>
        <w:rPr>
          <w:rFonts w:ascii="Arial" w:hAnsi="Arial" w:cs="Arial"/>
        </w:rPr>
      </w:pPr>
      <w:r w:rsidRPr="0009434F">
        <w:rPr>
          <w:rFonts w:ascii="Arial" w:hAnsi="Arial" w:cs="Arial"/>
        </w:rPr>
        <w:t>Project Preparedness Plan</w:t>
      </w:r>
    </w:p>
    <w:p w:rsidR="000513BE" w:rsidRPr="0009434F" w:rsidRDefault="000513BE" w:rsidP="00901A42">
      <w:pPr>
        <w:pStyle w:val="NoSpacing"/>
        <w:jc w:val="center"/>
        <w:rPr>
          <w:rFonts w:ascii="Arial" w:hAnsi="Arial" w:cs="Arial"/>
        </w:rPr>
      </w:pPr>
    </w:p>
    <w:p w:rsidR="00B37298" w:rsidRPr="0009434F" w:rsidRDefault="00B37298" w:rsidP="00901A42">
      <w:pPr>
        <w:pStyle w:val="NoSpacing"/>
        <w:jc w:val="center"/>
        <w:rPr>
          <w:rFonts w:ascii="Arial" w:hAnsi="Arial" w:cs="Arial"/>
        </w:rPr>
      </w:pPr>
    </w:p>
    <w:p w:rsidR="00163377" w:rsidRPr="0009434F" w:rsidRDefault="00163377" w:rsidP="00901A42">
      <w:pPr>
        <w:spacing w:after="0" w:line="240" w:lineRule="auto"/>
        <w:rPr>
          <w:rFonts w:ascii="Arial" w:hAnsi="Arial" w:cs="Arial"/>
        </w:rPr>
      </w:pPr>
      <w:r w:rsidRPr="0009434F">
        <w:rPr>
          <w:rFonts w:ascii="Arial" w:hAnsi="Arial" w:cs="Arial"/>
        </w:rPr>
        <w:t xml:space="preserve">This document tracks a structured project design process, recording information gathered and decisions taken. It is based on </w:t>
      </w:r>
      <w:r w:rsidR="009A62C6" w:rsidRPr="0009434F">
        <w:rPr>
          <w:rFonts w:ascii="Arial" w:hAnsi="Arial" w:cs="Arial"/>
        </w:rPr>
        <w:t xml:space="preserve">Section 1 of </w:t>
      </w:r>
      <w:r w:rsidRPr="0009434F">
        <w:rPr>
          <w:rFonts w:ascii="Arial" w:hAnsi="Arial" w:cs="Arial"/>
        </w:rPr>
        <w:t xml:space="preserve">the Remote Cash Project </w:t>
      </w:r>
      <w:r w:rsidR="006E13EC" w:rsidRPr="0009434F">
        <w:rPr>
          <w:rFonts w:ascii="Arial" w:hAnsi="Arial" w:cs="Arial"/>
        </w:rPr>
        <w:t xml:space="preserve">(RCP) </w:t>
      </w:r>
      <w:r w:rsidRPr="0009434F">
        <w:rPr>
          <w:rFonts w:ascii="Arial" w:hAnsi="Arial" w:cs="Arial"/>
        </w:rPr>
        <w:t xml:space="preserve">guidelines, but at the outset there is </w:t>
      </w:r>
      <w:r w:rsidRPr="00926F41">
        <w:rPr>
          <w:rFonts w:ascii="Arial" w:hAnsi="Arial" w:cs="Arial"/>
          <w:i/>
        </w:rPr>
        <w:t>no presumption for or against the use of cash</w:t>
      </w:r>
      <w:r w:rsidRPr="0009434F">
        <w:rPr>
          <w:rFonts w:ascii="Arial" w:hAnsi="Arial" w:cs="Arial"/>
        </w:rPr>
        <w:t xml:space="preserve"> as a modality. Rather the document seeks to support quick, sound and accountable </w:t>
      </w:r>
      <w:r w:rsidR="00560A01" w:rsidRPr="0009434F">
        <w:rPr>
          <w:rFonts w:ascii="Arial" w:hAnsi="Arial" w:cs="Arial"/>
        </w:rPr>
        <w:t xml:space="preserve">design </w:t>
      </w:r>
      <w:r w:rsidRPr="0009434F">
        <w:rPr>
          <w:rFonts w:ascii="Arial" w:hAnsi="Arial" w:cs="Arial"/>
        </w:rPr>
        <w:t>decisions</w:t>
      </w:r>
      <w:r w:rsidR="00914093" w:rsidRPr="0009434F">
        <w:rPr>
          <w:rFonts w:ascii="Arial" w:hAnsi="Arial" w:cs="Arial"/>
        </w:rPr>
        <w:t>, including whether or not cash modalities are appropriate for this project</w:t>
      </w:r>
      <w:r w:rsidRPr="0009434F">
        <w:rPr>
          <w:rFonts w:ascii="Arial" w:hAnsi="Arial" w:cs="Arial"/>
        </w:rPr>
        <w:t>.</w:t>
      </w:r>
    </w:p>
    <w:p w:rsidR="00A101F6" w:rsidRPr="0009434F" w:rsidRDefault="00A101F6" w:rsidP="00901A42">
      <w:pPr>
        <w:spacing w:after="0" w:line="240" w:lineRule="auto"/>
        <w:rPr>
          <w:rFonts w:ascii="Arial" w:hAnsi="Arial" w:cs="Arial"/>
        </w:rPr>
      </w:pPr>
    </w:p>
    <w:p w:rsidR="00163377" w:rsidRPr="0009434F" w:rsidRDefault="00163377" w:rsidP="00901A42">
      <w:pPr>
        <w:spacing w:after="0" w:line="240" w:lineRule="auto"/>
        <w:rPr>
          <w:rFonts w:ascii="Arial" w:hAnsi="Arial" w:cs="Arial"/>
        </w:rPr>
      </w:pPr>
      <w:r w:rsidRPr="0009434F">
        <w:rPr>
          <w:rFonts w:ascii="Arial" w:hAnsi="Arial" w:cs="Arial"/>
        </w:rPr>
        <w:t>This document should be ‘owned’ by the senior programme staff member designing the project, updated as the process completes, and shared regularly with key colleagues and partners as appropriate.</w:t>
      </w:r>
      <w:r w:rsidR="007E3B5B" w:rsidRPr="0009434F">
        <w:rPr>
          <w:rFonts w:ascii="Arial" w:hAnsi="Arial" w:cs="Arial"/>
        </w:rPr>
        <w:t xml:space="preserve"> The document should be completed in order – resist the temptation to decide </w:t>
      </w:r>
      <w:r w:rsidR="00EA6042" w:rsidRPr="0009434F">
        <w:rPr>
          <w:rFonts w:ascii="Arial" w:hAnsi="Arial" w:cs="Arial"/>
        </w:rPr>
        <w:t>‘</w:t>
      </w:r>
      <w:r w:rsidR="007E3B5B" w:rsidRPr="0009434F">
        <w:rPr>
          <w:rFonts w:ascii="Arial" w:hAnsi="Arial" w:cs="Arial"/>
        </w:rPr>
        <w:t>cash or no-cash</w:t>
      </w:r>
      <w:r w:rsidR="00EA6042" w:rsidRPr="0009434F">
        <w:rPr>
          <w:rFonts w:ascii="Arial" w:hAnsi="Arial" w:cs="Arial"/>
        </w:rPr>
        <w:t>’</w:t>
      </w:r>
      <w:r w:rsidR="007E3B5B" w:rsidRPr="0009434F">
        <w:rPr>
          <w:rFonts w:ascii="Arial" w:hAnsi="Arial" w:cs="Arial"/>
        </w:rPr>
        <w:t xml:space="preserve"> until the context, needs and market analyses are complete.</w:t>
      </w:r>
      <w:r w:rsidR="00223AAF" w:rsidRPr="0009434F">
        <w:rPr>
          <w:rFonts w:ascii="Arial" w:hAnsi="Arial" w:cs="Arial"/>
        </w:rPr>
        <w:t xml:space="preserve"> And of course this process should happen </w:t>
      </w:r>
      <w:r w:rsidR="00223AAF" w:rsidRPr="0009434F">
        <w:rPr>
          <w:rFonts w:ascii="Arial" w:hAnsi="Arial" w:cs="Arial"/>
          <w:i/>
        </w:rPr>
        <w:t>before</w:t>
      </w:r>
      <w:r w:rsidR="00223AAF" w:rsidRPr="0009434F">
        <w:rPr>
          <w:rFonts w:ascii="Arial" w:hAnsi="Arial" w:cs="Arial"/>
        </w:rPr>
        <w:t xml:space="preserve"> funding applications are written.</w:t>
      </w:r>
    </w:p>
    <w:p w:rsidR="00A101F6" w:rsidRPr="0009434F" w:rsidRDefault="00A101F6" w:rsidP="00901A42">
      <w:pPr>
        <w:spacing w:after="0" w:line="240" w:lineRule="auto"/>
        <w:rPr>
          <w:rFonts w:ascii="Arial" w:hAnsi="Arial" w:cs="Arial"/>
        </w:rPr>
      </w:pPr>
    </w:p>
    <w:p w:rsidR="004F1117" w:rsidRPr="0009434F" w:rsidRDefault="004F1117" w:rsidP="00901A42">
      <w:pPr>
        <w:spacing w:after="0" w:line="240" w:lineRule="auto"/>
        <w:rPr>
          <w:rFonts w:ascii="Arial" w:hAnsi="Arial" w:cs="Arial"/>
        </w:rPr>
      </w:pPr>
      <w:r w:rsidRPr="0009434F">
        <w:rPr>
          <w:rFonts w:ascii="Arial" w:hAnsi="Arial" w:cs="Arial"/>
        </w:rPr>
        <w:t xml:space="preserve">Print out the ‘Remote CTP Decision Tree’ annex and stick it on the wall by your desk. This document follows that flowchart. </w:t>
      </w:r>
      <w:sdt>
        <w:sdtPr>
          <w:rPr>
            <w:rFonts w:ascii="Arial" w:hAnsi="Arial" w:cs="Arial"/>
            <w:color w:val="ED7D31" w:themeColor="accent2"/>
          </w:rPr>
          <w:id w:val="1250470058"/>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r w:rsidRPr="0009434F">
        <w:rPr>
          <w:rFonts w:ascii="Arial" w:hAnsi="Arial" w:cs="Arial"/>
        </w:rPr>
        <w:t xml:space="preserve"> Make sure you also have your agency’s Project Cycle Management guidance and the RCP guidelines</w:t>
      </w:r>
      <w:r w:rsidR="00EA767B" w:rsidRPr="0009434F">
        <w:rPr>
          <w:rFonts w:ascii="Arial" w:hAnsi="Arial" w:cs="Arial"/>
        </w:rPr>
        <w:t xml:space="preserve"> and annexes</w:t>
      </w:r>
      <w:r w:rsidRPr="0009434F">
        <w:rPr>
          <w:rFonts w:ascii="Arial" w:hAnsi="Arial" w:cs="Arial"/>
        </w:rPr>
        <w:t xml:space="preserve"> handy. </w:t>
      </w:r>
      <w:sdt>
        <w:sdtPr>
          <w:rPr>
            <w:rFonts w:ascii="Arial" w:hAnsi="Arial" w:cs="Arial"/>
            <w:color w:val="ED7D31" w:themeColor="accent2"/>
          </w:rPr>
          <w:id w:val="-2147264819"/>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p>
    <w:p w:rsidR="00163377" w:rsidRPr="0009434F" w:rsidRDefault="00163377" w:rsidP="00901A42">
      <w:pPr>
        <w:spacing w:after="0" w:line="240" w:lineRule="auto"/>
        <w:rPr>
          <w:rFonts w:ascii="Arial" w:hAnsi="Arial" w:cs="Arial"/>
        </w:rPr>
      </w:pPr>
    </w:p>
    <w:p w:rsidR="00721092" w:rsidRPr="0009434F" w:rsidRDefault="00721092" w:rsidP="00901A42">
      <w:pPr>
        <w:pStyle w:val="Heading2"/>
        <w:spacing w:after="0" w:line="240" w:lineRule="auto"/>
        <w:rPr>
          <w:rFonts w:ascii="Arial" w:hAnsi="Arial" w:cs="Arial"/>
        </w:rPr>
      </w:pPr>
      <w:r w:rsidRPr="0009434F">
        <w:rPr>
          <w:rFonts w:ascii="Arial" w:hAnsi="Arial" w:cs="Arial"/>
        </w:rPr>
        <w:t>PREPARING AND COMMUNICATING</w:t>
      </w:r>
    </w:p>
    <w:p w:rsidR="00163377" w:rsidRPr="0009434F" w:rsidRDefault="00163377" w:rsidP="00233AE0">
      <w:pPr>
        <w:tabs>
          <w:tab w:val="left" w:pos="8115"/>
        </w:tabs>
        <w:spacing w:after="0" w:line="240" w:lineRule="auto"/>
        <w:rPr>
          <w:rFonts w:ascii="Arial" w:hAnsi="Arial" w:cs="Arial"/>
        </w:rPr>
      </w:pPr>
      <w:r w:rsidRPr="0009434F">
        <w:rPr>
          <w:rFonts w:ascii="Arial" w:hAnsi="Arial" w:cs="Arial"/>
        </w:rPr>
        <w:t xml:space="preserve">Have you read and </w:t>
      </w:r>
      <w:r w:rsidR="005236F1" w:rsidRPr="0009434F">
        <w:rPr>
          <w:rFonts w:ascii="Arial" w:hAnsi="Arial" w:cs="Arial"/>
        </w:rPr>
        <w:t>thought through your agency’s global and local</w:t>
      </w:r>
      <w:r w:rsidRPr="0009434F">
        <w:rPr>
          <w:rFonts w:ascii="Arial" w:hAnsi="Arial" w:cs="Arial"/>
        </w:rPr>
        <w:t xml:space="preserve"> strategy documents? Discussed the idea with the </w:t>
      </w:r>
      <w:r w:rsidR="005236F1" w:rsidRPr="0009434F">
        <w:rPr>
          <w:rFonts w:ascii="Arial" w:hAnsi="Arial" w:cs="Arial"/>
        </w:rPr>
        <w:t>relevant technical advisers</w:t>
      </w:r>
      <w:r w:rsidRPr="0009434F">
        <w:rPr>
          <w:rFonts w:ascii="Arial" w:hAnsi="Arial" w:cs="Arial"/>
        </w:rPr>
        <w:t xml:space="preserve">? Then tick this box </w:t>
      </w:r>
      <w:sdt>
        <w:sdtPr>
          <w:rPr>
            <w:rFonts w:ascii="Arial" w:hAnsi="Arial" w:cs="Arial"/>
            <w:color w:val="ED7D31" w:themeColor="accent2"/>
          </w:rPr>
          <w:id w:val="669536412"/>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r w:rsidRPr="0009434F">
        <w:rPr>
          <w:rFonts w:ascii="Arial" w:hAnsi="Arial" w:cs="Arial"/>
        </w:rPr>
        <w:t xml:space="preserve"> </w:t>
      </w:r>
    </w:p>
    <w:p w:rsidR="00CD6152" w:rsidRPr="0009434F" w:rsidRDefault="00CD6152" w:rsidP="00901A42">
      <w:pPr>
        <w:spacing w:after="0" w:line="240" w:lineRule="auto"/>
        <w:rPr>
          <w:rFonts w:ascii="Arial" w:hAnsi="Arial" w:cs="Arial"/>
        </w:rPr>
      </w:pPr>
    </w:p>
    <w:p w:rsidR="00163377" w:rsidRPr="0009434F" w:rsidRDefault="00163377" w:rsidP="00901A42">
      <w:pPr>
        <w:spacing w:after="0" w:line="240" w:lineRule="auto"/>
        <w:rPr>
          <w:rFonts w:ascii="Arial" w:hAnsi="Arial" w:cs="Arial"/>
        </w:rPr>
      </w:pPr>
      <w:r w:rsidRPr="0009434F">
        <w:rPr>
          <w:rFonts w:ascii="Arial" w:hAnsi="Arial" w:cs="Arial"/>
        </w:rPr>
        <w:t>What formal or informal conversations</w:t>
      </w:r>
      <w:r w:rsidR="005E4A74" w:rsidRPr="0009434F">
        <w:rPr>
          <w:rFonts w:ascii="Arial" w:hAnsi="Arial" w:cs="Arial"/>
        </w:rPr>
        <w:t xml:space="preserve"> have you, your Country Director or others </w:t>
      </w:r>
      <w:r w:rsidRPr="0009434F">
        <w:rPr>
          <w:rFonts w:ascii="Arial" w:hAnsi="Arial" w:cs="Arial"/>
        </w:rPr>
        <w:t>had with donors that may be relevant to this project idea (including the possible use of cash)? Which donors are likely? Have you been open with them about our aspirations and limitations? Are we building trust? What more can we do?</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E72E04" w:rsidRPr="0009434F" w:rsidRDefault="00E72E04" w:rsidP="00901A42">
      <w:pPr>
        <w:spacing w:before="240" w:after="0" w:line="240" w:lineRule="auto"/>
        <w:rPr>
          <w:rFonts w:ascii="Arial" w:hAnsi="Arial" w:cs="Arial"/>
        </w:rPr>
      </w:pPr>
      <w:r w:rsidRPr="0009434F">
        <w:rPr>
          <w:rFonts w:ascii="Arial" w:hAnsi="Arial" w:cs="Arial"/>
        </w:rPr>
        <w:t xml:space="preserve">Have you checked the likely donors’ programme and operational policies? Would they permit this project idea, in principle? </w:t>
      </w:r>
      <w:sdt>
        <w:sdtPr>
          <w:rPr>
            <w:rFonts w:ascii="Arial" w:hAnsi="Arial" w:cs="Arial"/>
            <w:color w:val="ED7D31" w:themeColor="accent2"/>
          </w:rPr>
          <w:id w:val="-1792198954"/>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p>
    <w:p w:rsidR="00163377" w:rsidRPr="0009434F" w:rsidRDefault="00163377" w:rsidP="00901A42">
      <w:pPr>
        <w:spacing w:before="240" w:after="0" w:line="240" w:lineRule="auto"/>
        <w:rPr>
          <w:rFonts w:ascii="Arial" w:hAnsi="Arial" w:cs="Arial"/>
        </w:rPr>
      </w:pPr>
      <w:r w:rsidRPr="0009434F">
        <w:rPr>
          <w:rFonts w:ascii="Arial" w:hAnsi="Arial" w:cs="Arial"/>
        </w:rPr>
        <w:t xml:space="preserve">Have you connected with the relevant sectoral and cash working groups? What did you learn, relevant to this project idea? Were you as open as was reasonable with your counterparts about how </w:t>
      </w:r>
      <w:r w:rsidR="006F6AEF" w:rsidRPr="0009434F">
        <w:rPr>
          <w:rFonts w:ascii="Arial" w:hAnsi="Arial" w:cs="Arial"/>
        </w:rPr>
        <w:t>your agency</w:t>
      </w:r>
      <w:r w:rsidRPr="0009434F">
        <w:rPr>
          <w:rFonts w:ascii="Arial" w:hAnsi="Arial" w:cs="Arial"/>
        </w:rPr>
        <w:t xml:space="preserve"> wants to work?</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721092" w:rsidRPr="0009434F" w:rsidRDefault="00721092" w:rsidP="00901A42">
      <w:pPr>
        <w:spacing w:after="0" w:line="240" w:lineRule="auto"/>
        <w:rPr>
          <w:rFonts w:ascii="Arial" w:hAnsi="Arial" w:cs="Arial"/>
        </w:rPr>
      </w:pPr>
    </w:p>
    <w:p w:rsidR="00721092" w:rsidRPr="0009434F" w:rsidRDefault="00721092" w:rsidP="00901A42">
      <w:pPr>
        <w:pStyle w:val="Heading2"/>
        <w:spacing w:after="0" w:line="240" w:lineRule="auto"/>
        <w:rPr>
          <w:rFonts w:ascii="Arial" w:hAnsi="Arial" w:cs="Arial"/>
        </w:rPr>
      </w:pPr>
      <w:r w:rsidRPr="0009434F">
        <w:rPr>
          <w:rFonts w:ascii="Arial" w:hAnsi="Arial" w:cs="Arial"/>
        </w:rPr>
        <w:t>FIELD STAFF / PARTNER SUPPORT AND DEVELOPMENT</w:t>
      </w:r>
    </w:p>
    <w:p w:rsidR="00163377" w:rsidRPr="0009434F" w:rsidRDefault="00163377" w:rsidP="001D1191">
      <w:pPr>
        <w:spacing w:after="0" w:line="240" w:lineRule="auto"/>
        <w:rPr>
          <w:rFonts w:ascii="Arial" w:hAnsi="Arial" w:cs="Arial"/>
        </w:rPr>
      </w:pPr>
      <w:r w:rsidRPr="0009434F">
        <w:rPr>
          <w:rFonts w:ascii="Arial" w:hAnsi="Arial" w:cs="Arial"/>
        </w:rPr>
        <w:t xml:space="preserve">Working remotely, with staff or partners, takes a particular set of skills for managers. Interest in and aptitude for remote capacity building is crucial to the success of a project. Do you have, or </w:t>
      </w:r>
      <w:r w:rsidR="001D1191" w:rsidRPr="0009434F">
        <w:rPr>
          <w:rFonts w:ascii="Arial" w:hAnsi="Arial" w:cs="Arial"/>
        </w:rPr>
        <w:t>can you</w:t>
      </w:r>
      <w:r w:rsidRPr="0009434F">
        <w:rPr>
          <w:rFonts w:ascii="Arial" w:hAnsi="Arial" w:cs="Arial"/>
        </w:rPr>
        <w:t xml:space="preserve"> get, those skills on the team? </w:t>
      </w:r>
      <w:r w:rsidR="001D1191" w:rsidRPr="0009434F">
        <w:rPr>
          <w:rFonts w:ascii="Arial" w:hAnsi="Arial" w:cs="Arial"/>
        </w:rPr>
        <w:t>What’s the plan?</w:t>
      </w:r>
    </w:p>
    <w:tbl>
      <w:tblPr>
        <w:tblStyle w:val="TableGrid"/>
        <w:tblW w:w="0" w:type="auto"/>
        <w:tblLook w:val="04A0" w:firstRow="1" w:lastRow="0" w:firstColumn="1" w:lastColumn="0" w:noHBand="0" w:noVBand="1"/>
      </w:tblPr>
      <w:tblGrid>
        <w:gridCol w:w="10782"/>
      </w:tblGrid>
      <w:tr w:rsidR="001D1191" w:rsidRPr="0009434F" w:rsidTr="001D1191">
        <w:tc>
          <w:tcPr>
            <w:tcW w:w="10782" w:type="dxa"/>
          </w:tcPr>
          <w:p w:rsidR="001D1191" w:rsidRPr="0009434F" w:rsidRDefault="001D1191" w:rsidP="001D1191">
            <w:pPr>
              <w:spacing w:after="0" w:line="240" w:lineRule="auto"/>
              <w:rPr>
                <w:rFonts w:ascii="Arial" w:hAnsi="Arial" w:cs="Arial"/>
                <w:color w:val="5B9BD5" w:themeColor="accent1"/>
              </w:rPr>
            </w:pPr>
          </w:p>
        </w:tc>
      </w:tr>
    </w:tbl>
    <w:p w:rsidR="001D1191" w:rsidRPr="0009434F" w:rsidRDefault="001D1191" w:rsidP="001D1191">
      <w:pPr>
        <w:spacing w:after="0" w:line="240" w:lineRule="auto"/>
        <w:rPr>
          <w:rFonts w:ascii="Arial" w:hAnsi="Arial" w:cs="Arial"/>
        </w:rPr>
      </w:pPr>
    </w:p>
    <w:p w:rsidR="00163377" w:rsidRPr="0009434F" w:rsidRDefault="00163377" w:rsidP="001D1191">
      <w:pPr>
        <w:spacing w:after="0" w:line="240" w:lineRule="auto"/>
        <w:rPr>
          <w:rFonts w:ascii="Arial" w:hAnsi="Arial" w:cs="Arial"/>
        </w:rPr>
      </w:pPr>
      <w:r w:rsidRPr="0009434F">
        <w:rPr>
          <w:rFonts w:ascii="Arial" w:hAnsi="Arial" w:cs="Arial"/>
        </w:rPr>
        <w:t xml:space="preserve">Have you found, or can you find, a team of remote staff or partners who have the soft skills and technical skills to get the job done? Are you satisfied that </w:t>
      </w:r>
      <w:r w:rsidR="006F6AEF" w:rsidRPr="0009434F">
        <w:rPr>
          <w:rFonts w:ascii="Arial" w:hAnsi="Arial" w:cs="Arial"/>
        </w:rPr>
        <w:t>your agency</w:t>
      </w:r>
      <w:r w:rsidRPr="0009434F">
        <w:rPr>
          <w:rFonts w:ascii="Arial" w:hAnsi="Arial" w:cs="Arial"/>
        </w:rPr>
        <w:t xml:space="preserve"> can </w:t>
      </w:r>
      <w:r w:rsidR="00B95A77">
        <w:rPr>
          <w:rFonts w:ascii="Arial" w:hAnsi="Arial" w:cs="Arial"/>
        </w:rPr>
        <w:t xml:space="preserve">find ways to </w:t>
      </w:r>
      <w:r w:rsidRPr="0009434F">
        <w:rPr>
          <w:rFonts w:ascii="Arial" w:hAnsi="Arial" w:cs="Arial"/>
        </w:rPr>
        <w:t xml:space="preserve">avoid transferring unacceptable risk to the remote staff/partners? </w:t>
      </w:r>
    </w:p>
    <w:tbl>
      <w:tblPr>
        <w:tblStyle w:val="TableGrid"/>
        <w:tblW w:w="0" w:type="auto"/>
        <w:tblLook w:val="04A0" w:firstRow="1" w:lastRow="0" w:firstColumn="1" w:lastColumn="0" w:noHBand="0" w:noVBand="1"/>
      </w:tblPr>
      <w:tblGrid>
        <w:gridCol w:w="10782"/>
      </w:tblGrid>
      <w:tr w:rsidR="001D1191" w:rsidRPr="0009434F" w:rsidTr="001D1191">
        <w:tc>
          <w:tcPr>
            <w:tcW w:w="10782" w:type="dxa"/>
          </w:tcPr>
          <w:p w:rsidR="001D1191" w:rsidRPr="0009434F" w:rsidRDefault="001D1191" w:rsidP="001D1191">
            <w:pPr>
              <w:spacing w:after="0" w:line="240" w:lineRule="auto"/>
              <w:rPr>
                <w:rFonts w:ascii="Arial" w:hAnsi="Arial" w:cs="Arial"/>
                <w:color w:val="5B9BD5" w:themeColor="accent1"/>
              </w:rPr>
            </w:pPr>
          </w:p>
        </w:tc>
      </w:tr>
    </w:tbl>
    <w:p w:rsidR="001D1191" w:rsidRPr="0009434F" w:rsidRDefault="001D1191" w:rsidP="00901A42">
      <w:pPr>
        <w:spacing w:before="240" w:after="0" w:line="240" w:lineRule="auto"/>
        <w:rPr>
          <w:rFonts w:ascii="Arial" w:hAnsi="Arial" w:cs="Arial"/>
        </w:rPr>
      </w:pPr>
    </w:p>
    <w:p w:rsidR="00163377" w:rsidRPr="0009434F" w:rsidRDefault="00163377" w:rsidP="00901A42">
      <w:pPr>
        <w:spacing w:before="240" w:after="0" w:line="240" w:lineRule="auto"/>
        <w:rPr>
          <w:rFonts w:ascii="Arial" w:hAnsi="Arial" w:cs="Arial"/>
        </w:rPr>
      </w:pPr>
      <w:r w:rsidRPr="0009434F">
        <w:rPr>
          <w:rFonts w:ascii="Arial" w:hAnsi="Arial" w:cs="Arial"/>
        </w:rPr>
        <w:lastRenderedPageBreak/>
        <w:t>Is the project idea realistic</w:t>
      </w:r>
      <w:r w:rsidR="006F6AEF" w:rsidRPr="0009434F">
        <w:rPr>
          <w:rFonts w:ascii="Arial" w:hAnsi="Arial" w:cs="Arial"/>
        </w:rPr>
        <w:t xml:space="preserve"> for the staff/partners</w:t>
      </w:r>
      <w:r w:rsidRPr="0009434F">
        <w:rPr>
          <w:rFonts w:ascii="Arial" w:hAnsi="Arial" w:cs="Arial"/>
        </w:rPr>
        <w:t>?</w:t>
      </w:r>
      <w:r w:rsidR="00CC4B15" w:rsidRPr="0009434F">
        <w:rPr>
          <w:rFonts w:ascii="Arial" w:hAnsi="Arial" w:cs="Arial"/>
        </w:rPr>
        <w:t xml:space="preserve"> </w:t>
      </w:r>
      <w:r w:rsidRPr="0009434F">
        <w:rPr>
          <w:rFonts w:ascii="Arial" w:hAnsi="Arial" w:cs="Arial"/>
        </w:rPr>
        <w:t xml:space="preserve">Remote programming is harder and takes longer than ‘normal’ programming. Reduce the complexity if you can. Allow more time or scale down the outputs if necessary. </w:t>
      </w:r>
      <w:sdt>
        <w:sdtPr>
          <w:rPr>
            <w:rFonts w:ascii="Arial" w:hAnsi="Arial" w:cs="Arial"/>
            <w:color w:val="ED7D31" w:themeColor="accent2"/>
          </w:rPr>
          <w:id w:val="1387530022"/>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p>
    <w:p w:rsidR="00901A42" w:rsidRPr="0009434F" w:rsidRDefault="00901A42" w:rsidP="00901A42">
      <w:pPr>
        <w:pStyle w:val="Heading2"/>
        <w:spacing w:after="0" w:line="240" w:lineRule="auto"/>
        <w:rPr>
          <w:rFonts w:ascii="Arial" w:hAnsi="Arial" w:cs="Arial"/>
          <w:b w:val="0"/>
          <w:sz w:val="22"/>
          <w:szCs w:val="22"/>
        </w:rPr>
      </w:pPr>
    </w:p>
    <w:p w:rsidR="00721092" w:rsidRPr="0009434F" w:rsidRDefault="00721092" w:rsidP="00901A42">
      <w:pPr>
        <w:pStyle w:val="Heading2"/>
        <w:spacing w:after="0" w:line="240" w:lineRule="auto"/>
        <w:rPr>
          <w:rFonts w:ascii="Arial" w:hAnsi="Arial" w:cs="Arial"/>
        </w:rPr>
      </w:pPr>
      <w:r w:rsidRPr="0009434F">
        <w:rPr>
          <w:rFonts w:ascii="Arial" w:hAnsi="Arial" w:cs="Arial"/>
        </w:rPr>
        <w:t>CONTEXT ANALYSIS</w:t>
      </w:r>
    </w:p>
    <w:p w:rsidR="00163377" w:rsidRPr="0009434F" w:rsidRDefault="00163377" w:rsidP="00233AE0">
      <w:pPr>
        <w:spacing w:after="0" w:line="240" w:lineRule="auto"/>
        <w:rPr>
          <w:rFonts w:ascii="Arial" w:hAnsi="Arial" w:cs="Arial"/>
        </w:rPr>
      </w:pPr>
      <w:r w:rsidRPr="0009434F">
        <w:rPr>
          <w:rFonts w:ascii="Arial" w:hAnsi="Arial" w:cs="Arial"/>
        </w:rPr>
        <w:t xml:space="preserve">Now write a paragraph of context analysis. Don’t copy from the last proposal, but </w:t>
      </w:r>
      <w:r w:rsidR="006437DD">
        <w:rPr>
          <w:rFonts w:ascii="Arial" w:hAnsi="Arial" w:cs="Arial"/>
        </w:rPr>
        <w:t xml:space="preserve">refer to the </w:t>
      </w:r>
      <w:r w:rsidR="008843A4">
        <w:rPr>
          <w:rFonts w:ascii="Arial" w:hAnsi="Arial" w:cs="Arial"/>
        </w:rPr>
        <w:t xml:space="preserve">12 </w:t>
      </w:r>
      <w:r w:rsidR="006437DD">
        <w:rPr>
          <w:rFonts w:ascii="Arial" w:hAnsi="Arial" w:cs="Arial"/>
        </w:rPr>
        <w:t xml:space="preserve">guiding questions in the RCP guidelines. </w:t>
      </w:r>
      <w:r w:rsidRPr="0009434F">
        <w:rPr>
          <w:rFonts w:ascii="Arial" w:hAnsi="Arial" w:cs="Arial"/>
        </w:rPr>
        <w:t xml:space="preserve">Draw on the experience of staff and partners, and </w:t>
      </w:r>
      <w:r w:rsidR="00CB7D1D" w:rsidRPr="0009434F">
        <w:rPr>
          <w:rFonts w:ascii="Arial" w:hAnsi="Arial" w:cs="Arial"/>
        </w:rPr>
        <w:t>write it collaboratively with them if possible. S</w:t>
      </w:r>
      <w:r w:rsidRPr="0009434F">
        <w:rPr>
          <w:rFonts w:ascii="Arial" w:hAnsi="Arial" w:cs="Arial"/>
        </w:rPr>
        <w:t xml:space="preserve">eek the </w:t>
      </w:r>
      <w:r w:rsidR="00FC6BBE">
        <w:rPr>
          <w:rFonts w:ascii="Arial" w:hAnsi="Arial" w:cs="Arial"/>
        </w:rPr>
        <w:t>support</w:t>
      </w:r>
      <w:r w:rsidRPr="0009434F">
        <w:rPr>
          <w:rFonts w:ascii="Arial" w:hAnsi="Arial" w:cs="Arial"/>
        </w:rPr>
        <w:t xml:space="preserve"> of </w:t>
      </w:r>
      <w:r w:rsidR="004F1117" w:rsidRPr="0009434F">
        <w:rPr>
          <w:rFonts w:ascii="Arial" w:hAnsi="Arial" w:cs="Arial"/>
        </w:rPr>
        <w:t>a conflict analyst if available</w:t>
      </w:r>
      <w:r w:rsidRPr="0009434F">
        <w:rPr>
          <w:rFonts w:ascii="Arial" w:hAnsi="Arial" w:cs="Arial"/>
        </w:rPr>
        <w:t xml:space="preserve">. You can </w:t>
      </w:r>
      <w:bookmarkStart w:id="0" w:name="_GoBack"/>
      <w:bookmarkEnd w:id="0"/>
      <w:r w:rsidRPr="0009434F">
        <w:rPr>
          <w:rFonts w:ascii="Arial" w:hAnsi="Arial" w:cs="Arial"/>
        </w:rPr>
        <w:t>re-use this text for the proposal later.</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721092" w:rsidRPr="0009434F" w:rsidRDefault="00721092" w:rsidP="00901A42">
      <w:pPr>
        <w:spacing w:after="0" w:line="240" w:lineRule="auto"/>
        <w:rPr>
          <w:rFonts w:ascii="Arial" w:hAnsi="Arial" w:cs="Arial"/>
        </w:rPr>
      </w:pPr>
    </w:p>
    <w:p w:rsidR="00721092" w:rsidRPr="0009434F" w:rsidRDefault="00721092" w:rsidP="00901A42">
      <w:pPr>
        <w:pStyle w:val="Heading2"/>
        <w:spacing w:after="0" w:line="240" w:lineRule="auto"/>
        <w:rPr>
          <w:rFonts w:ascii="Arial" w:hAnsi="Arial" w:cs="Arial"/>
        </w:rPr>
      </w:pPr>
      <w:r w:rsidRPr="0009434F">
        <w:rPr>
          <w:rFonts w:ascii="Arial" w:hAnsi="Arial" w:cs="Arial"/>
        </w:rPr>
        <w:t>NEEDS ANALYSIS</w:t>
      </w:r>
    </w:p>
    <w:p w:rsidR="00163377" w:rsidRPr="0009434F" w:rsidRDefault="00163377" w:rsidP="00233AE0">
      <w:pPr>
        <w:spacing w:after="0" w:line="240" w:lineRule="auto"/>
        <w:rPr>
          <w:rFonts w:ascii="Arial" w:hAnsi="Arial" w:cs="Arial"/>
        </w:rPr>
      </w:pPr>
      <w:r w:rsidRPr="0009434F">
        <w:rPr>
          <w:rFonts w:ascii="Arial" w:hAnsi="Arial" w:cs="Arial"/>
        </w:rPr>
        <w:t xml:space="preserve">What do we know about the needs of the specific group we are hoping to assist? If an assessment has already been done by another organisation, use that. If access to information is difficult, think about alternative methodologies such as Area of Origin. </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721092" w:rsidRPr="0009434F" w:rsidRDefault="00721092"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What 3 key good</w:t>
      </w:r>
      <w:r w:rsidR="002159B7" w:rsidRPr="0009434F">
        <w:rPr>
          <w:rFonts w:ascii="Arial" w:hAnsi="Arial" w:cs="Arial"/>
        </w:rPr>
        <w:t>s</w:t>
      </w:r>
      <w:r w:rsidRPr="0009434F">
        <w:rPr>
          <w:rFonts w:ascii="Arial" w:hAnsi="Arial" w:cs="Arial"/>
        </w:rPr>
        <w:t xml:space="preserve"> or services do people most need, or what 3 goods or services would be</w:t>
      </w:r>
      <w:r w:rsidR="002159B7" w:rsidRPr="0009434F">
        <w:rPr>
          <w:rFonts w:ascii="Arial" w:hAnsi="Arial" w:cs="Arial"/>
        </w:rPr>
        <w:t xml:space="preserve"> good</w:t>
      </w:r>
      <w:r w:rsidRPr="0009434F">
        <w:rPr>
          <w:rFonts w:ascii="Arial" w:hAnsi="Arial" w:cs="Arial"/>
        </w:rPr>
        <w:t xml:space="preserve"> </w:t>
      </w:r>
      <w:r w:rsidR="002159B7" w:rsidRPr="0009434F">
        <w:rPr>
          <w:rFonts w:ascii="Arial" w:hAnsi="Arial" w:cs="Arial"/>
        </w:rPr>
        <w:t>indicative</w:t>
      </w:r>
      <w:r w:rsidRPr="0009434F">
        <w:rPr>
          <w:rFonts w:ascii="Arial" w:hAnsi="Arial" w:cs="Arial"/>
        </w:rPr>
        <w:t xml:space="preserve"> ‘samples’ for the market analysis?</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6E13EC" w:rsidRPr="0009434F" w:rsidRDefault="006E13EC" w:rsidP="00901A42">
      <w:pPr>
        <w:spacing w:after="0" w:line="240" w:lineRule="auto"/>
        <w:rPr>
          <w:rFonts w:ascii="Arial" w:hAnsi="Arial" w:cs="Arial"/>
        </w:rPr>
      </w:pPr>
      <w:r w:rsidRPr="0009434F">
        <w:rPr>
          <w:rFonts w:ascii="Arial" w:hAnsi="Arial" w:cs="Arial"/>
        </w:rPr>
        <w:t>How do people current</w:t>
      </w:r>
      <w:r w:rsidR="00CD6152" w:rsidRPr="0009434F">
        <w:rPr>
          <w:rFonts w:ascii="Arial" w:hAnsi="Arial" w:cs="Arial"/>
        </w:rPr>
        <w:t>ly</w:t>
      </w:r>
      <w:r w:rsidRPr="0009434F">
        <w:rPr>
          <w:rFonts w:ascii="Arial" w:hAnsi="Arial" w:cs="Arial"/>
        </w:rPr>
        <w:t xml:space="preserve"> get the good</w:t>
      </w:r>
      <w:r w:rsidR="002C58AE" w:rsidRPr="0009434F">
        <w:rPr>
          <w:rFonts w:ascii="Arial" w:hAnsi="Arial" w:cs="Arial"/>
        </w:rPr>
        <w:t>s</w:t>
      </w:r>
      <w:r w:rsidRPr="0009434F">
        <w:rPr>
          <w:rFonts w:ascii="Arial" w:hAnsi="Arial" w:cs="Arial"/>
        </w:rPr>
        <w:t xml:space="preserve"> and services they need?</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spacing w:after="0" w:line="240" w:lineRule="auto"/>
              <w:rPr>
                <w:rFonts w:ascii="Arial" w:hAnsi="Arial" w:cs="Arial"/>
                <w:color w:val="5B9BD5" w:themeColor="accent1"/>
              </w:rPr>
            </w:pPr>
          </w:p>
        </w:tc>
      </w:tr>
    </w:tbl>
    <w:p w:rsidR="006E13EC" w:rsidRPr="0009434F" w:rsidRDefault="006E13EC" w:rsidP="00901A42">
      <w:pPr>
        <w:spacing w:after="0" w:line="240" w:lineRule="auto"/>
        <w:rPr>
          <w:rFonts w:ascii="Arial" w:hAnsi="Arial" w:cs="Arial"/>
        </w:rPr>
      </w:pPr>
    </w:p>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r w:rsidRPr="0009434F">
        <w:rPr>
          <w:rFonts w:ascii="Arial" w:hAnsi="Arial" w:cs="Arial"/>
          <w:noProof/>
          <w:lang w:val="en-GB"/>
        </w:rPr>
        <w:t xml:space="preserve">How </w:t>
      </w:r>
      <w:r w:rsidR="008F63B9" w:rsidRPr="0009434F">
        <w:rPr>
          <w:rFonts w:ascii="Arial" w:hAnsi="Arial" w:cs="Arial"/>
          <w:noProof/>
          <w:lang w:val="en-GB"/>
        </w:rPr>
        <w:t xml:space="preserve">would </w:t>
      </w:r>
      <w:r w:rsidRPr="0009434F">
        <w:rPr>
          <w:rFonts w:ascii="Arial" w:hAnsi="Arial" w:cs="Arial"/>
          <w:noProof/>
          <w:lang w:val="en-GB"/>
        </w:rPr>
        <w:t>people prefer assistance to be provided. Cash, voucher, in-kind or what?</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pStyle w:val="NRCbullets"/>
              <w:numPr>
                <w:ilvl w:val="0"/>
                <w:numId w:val="0"/>
              </w:numPr>
              <w:spacing w:after="0" w:line="240" w:lineRule="auto"/>
              <w:contextualSpacing/>
              <w:rPr>
                <w:rFonts w:ascii="Arial" w:hAnsi="Arial" w:cs="Arial"/>
                <w:noProof/>
                <w:color w:val="5B9BD5" w:themeColor="accent1"/>
                <w:lang w:val="en-GB"/>
              </w:rPr>
            </w:pPr>
          </w:p>
        </w:tc>
      </w:tr>
    </w:tbl>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p>
    <w:p w:rsidR="006E13EC" w:rsidRPr="0009434F" w:rsidRDefault="002F6EE1" w:rsidP="00901A42">
      <w:pPr>
        <w:pStyle w:val="NRCbullets"/>
        <w:numPr>
          <w:ilvl w:val="0"/>
          <w:numId w:val="0"/>
        </w:numPr>
        <w:spacing w:after="0" w:line="240" w:lineRule="auto"/>
        <w:contextualSpacing/>
        <w:rPr>
          <w:rFonts w:ascii="Arial" w:hAnsi="Arial" w:cs="Arial"/>
          <w:noProof/>
          <w:lang w:val="en-GB"/>
        </w:rPr>
      </w:pPr>
      <w:r w:rsidRPr="0009434F">
        <w:rPr>
          <w:rFonts w:ascii="Arial" w:hAnsi="Arial" w:cs="Arial"/>
          <w:noProof/>
          <w:lang w:val="en-GB"/>
        </w:rPr>
        <w:t>What</w:t>
      </w:r>
      <w:r w:rsidR="006E13EC" w:rsidRPr="0009434F">
        <w:rPr>
          <w:rFonts w:ascii="Arial" w:hAnsi="Arial" w:cs="Arial"/>
          <w:noProof/>
          <w:lang w:val="en-GB"/>
        </w:rPr>
        <w:t xml:space="preserve"> negative coping mechanisms</w:t>
      </w:r>
      <w:r w:rsidRPr="0009434F">
        <w:rPr>
          <w:rFonts w:ascii="Arial" w:hAnsi="Arial" w:cs="Arial"/>
          <w:noProof/>
          <w:lang w:val="en-GB"/>
        </w:rPr>
        <w:t xml:space="preserve"> are most prevalent</w:t>
      </w:r>
      <w:r w:rsidR="006E13EC" w:rsidRPr="0009434F">
        <w:rPr>
          <w:rFonts w:ascii="Arial" w:hAnsi="Arial" w:cs="Arial"/>
          <w:noProof/>
          <w:lang w:val="en-GB"/>
        </w:rPr>
        <w:t>, and how might</w:t>
      </w:r>
      <w:r w:rsidRPr="0009434F">
        <w:rPr>
          <w:rFonts w:ascii="Arial" w:hAnsi="Arial" w:cs="Arial"/>
          <w:noProof/>
          <w:lang w:val="en-GB"/>
        </w:rPr>
        <w:t xml:space="preserve"> CTP affect this?</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pStyle w:val="NRCbullets"/>
              <w:numPr>
                <w:ilvl w:val="0"/>
                <w:numId w:val="0"/>
              </w:numPr>
              <w:spacing w:after="0" w:line="240" w:lineRule="auto"/>
              <w:contextualSpacing/>
              <w:rPr>
                <w:rFonts w:ascii="Arial" w:hAnsi="Arial" w:cs="Arial"/>
                <w:noProof/>
                <w:color w:val="5B9BD5" w:themeColor="accent1"/>
                <w:lang w:val="en-GB"/>
              </w:rPr>
            </w:pPr>
          </w:p>
        </w:tc>
      </w:tr>
    </w:tbl>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p>
    <w:p w:rsidR="008F63B9" w:rsidRPr="0009434F" w:rsidRDefault="008F63B9" w:rsidP="00901A42">
      <w:pPr>
        <w:pStyle w:val="NRCbullets"/>
        <w:numPr>
          <w:ilvl w:val="0"/>
          <w:numId w:val="0"/>
        </w:numPr>
        <w:spacing w:after="0" w:line="240" w:lineRule="auto"/>
        <w:contextualSpacing/>
        <w:rPr>
          <w:rFonts w:ascii="Arial" w:hAnsi="Arial" w:cs="Arial"/>
          <w:noProof/>
          <w:lang w:val="en-GB"/>
        </w:rPr>
      </w:pPr>
      <w:r w:rsidRPr="0009434F">
        <w:rPr>
          <w:rFonts w:ascii="Arial" w:hAnsi="Arial" w:cs="Arial"/>
          <w:noProof/>
          <w:lang w:val="en-GB"/>
        </w:rPr>
        <w:t>Do household members have equitable access to resources? To whom should cash be given to support this? Consider the distinct needs of polygamous households, if appropriate to the context</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pStyle w:val="NRCbullets"/>
              <w:numPr>
                <w:ilvl w:val="0"/>
                <w:numId w:val="0"/>
              </w:numPr>
              <w:spacing w:after="0" w:line="240" w:lineRule="auto"/>
              <w:contextualSpacing/>
              <w:rPr>
                <w:rFonts w:ascii="Arial" w:hAnsi="Arial" w:cs="Arial"/>
                <w:noProof/>
                <w:color w:val="5B9BD5" w:themeColor="accent1"/>
                <w:lang w:val="en-GB"/>
              </w:rPr>
            </w:pPr>
          </w:p>
        </w:tc>
      </w:tr>
    </w:tbl>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p>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r w:rsidRPr="0009434F">
        <w:rPr>
          <w:rFonts w:ascii="Arial" w:hAnsi="Arial" w:cs="Arial"/>
          <w:noProof/>
          <w:lang w:val="en-GB"/>
        </w:rPr>
        <w:t>What ID do people have, and are there risks associated with using it?</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pStyle w:val="NRCbullets"/>
              <w:numPr>
                <w:ilvl w:val="0"/>
                <w:numId w:val="0"/>
              </w:numPr>
              <w:spacing w:after="0" w:line="240" w:lineRule="auto"/>
              <w:contextualSpacing/>
              <w:rPr>
                <w:rFonts w:ascii="Arial" w:hAnsi="Arial" w:cs="Arial"/>
                <w:noProof/>
                <w:color w:val="5B9BD5" w:themeColor="accent1"/>
                <w:lang w:val="en-GB"/>
              </w:rPr>
            </w:pPr>
          </w:p>
        </w:tc>
      </w:tr>
    </w:tbl>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p>
    <w:p w:rsidR="006E13EC" w:rsidRPr="0009434F" w:rsidRDefault="006E13EC" w:rsidP="00901A42">
      <w:pPr>
        <w:pStyle w:val="NRCbullets"/>
        <w:numPr>
          <w:ilvl w:val="0"/>
          <w:numId w:val="0"/>
        </w:numPr>
        <w:spacing w:after="0" w:line="240" w:lineRule="auto"/>
        <w:contextualSpacing/>
        <w:rPr>
          <w:rFonts w:ascii="Arial" w:hAnsi="Arial" w:cs="Arial"/>
          <w:noProof/>
          <w:lang w:val="en-GB"/>
        </w:rPr>
      </w:pPr>
      <w:r w:rsidRPr="0009434F">
        <w:rPr>
          <w:rFonts w:ascii="Arial" w:hAnsi="Arial" w:cs="Arial"/>
          <w:noProof/>
          <w:lang w:val="en-GB"/>
        </w:rPr>
        <w:t>How might targeted CTP affect social cohesion and potentially cause conflict?</w:t>
      </w:r>
    </w:p>
    <w:tbl>
      <w:tblPr>
        <w:tblStyle w:val="TableGrid"/>
        <w:tblW w:w="0" w:type="auto"/>
        <w:tblLook w:val="04A0" w:firstRow="1" w:lastRow="0" w:firstColumn="1" w:lastColumn="0" w:noHBand="0" w:noVBand="1"/>
      </w:tblPr>
      <w:tblGrid>
        <w:gridCol w:w="10782"/>
      </w:tblGrid>
      <w:tr w:rsidR="006E13EC" w:rsidRPr="0009434F" w:rsidTr="006E13EC">
        <w:tc>
          <w:tcPr>
            <w:tcW w:w="10782" w:type="dxa"/>
          </w:tcPr>
          <w:p w:rsidR="006E13EC" w:rsidRPr="0009434F" w:rsidRDefault="006E13EC" w:rsidP="00901A42">
            <w:pPr>
              <w:spacing w:after="0" w:line="240" w:lineRule="auto"/>
              <w:rPr>
                <w:rFonts w:ascii="Arial" w:hAnsi="Arial" w:cs="Arial"/>
                <w:color w:val="5B9BD5" w:themeColor="accent1"/>
              </w:rPr>
            </w:pPr>
          </w:p>
        </w:tc>
      </w:tr>
    </w:tbl>
    <w:p w:rsidR="006E13EC" w:rsidRPr="0009434F" w:rsidRDefault="006E13EC" w:rsidP="00901A42">
      <w:pPr>
        <w:spacing w:after="0" w:line="240" w:lineRule="auto"/>
        <w:rPr>
          <w:rFonts w:ascii="Arial" w:hAnsi="Arial" w:cs="Arial"/>
        </w:rPr>
      </w:pPr>
    </w:p>
    <w:p w:rsidR="00721092" w:rsidRPr="0009434F" w:rsidRDefault="00721092" w:rsidP="00901A42">
      <w:pPr>
        <w:pStyle w:val="Heading2"/>
        <w:spacing w:before="0" w:after="0" w:line="240" w:lineRule="auto"/>
        <w:rPr>
          <w:rFonts w:ascii="Arial" w:hAnsi="Arial" w:cs="Arial"/>
        </w:rPr>
      </w:pPr>
      <w:r w:rsidRPr="0009434F">
        <w:rPr>
          <w:rFonts w:ascii="Arial" w:hAnsi="Arial" w:cs="Arial"/>
        </w:rPr>
        <w:t>MARKET ANALYSIS</w:t>
      </w:r>
    </w:p>
    <w:p w:rsidR="00163377" w:rsidRPr="0009434F" w:rsidRDefault="00163377" w:rsidP="00901A42">
      <w:pPr>
        <w:spacing w:after="0" w:line="240" w:lineRule="auto"/>
        <w:rPr>
          <w:rFonts w:ascii="Arial" w:hAnsi="Arial" w:cs="Arial"/>
        </w:rPr>
      </w:pPr>
      <w:r w:rsidRPr="0009434F">
        <w:rPr>
          <w:rFonts w:ascii="Arial" w:hAnsi="Arial" w:cs="Arial"/>
        </w:rPr>
        <w:t xml:space="preserve">A good market analysis is </w:t>
      </w:r>
      <w:r w:rsidRPr="00D25BDC">
        <w:rPr>
          <w:rFonts w:ascii="Arial" w:hAnsi="Arial" w:cs="Arial"/>
          <w:i/>
        </w:rPr>
        <w:t>essential</w:t>
      </w:r>
      <w:r w:rsidRPr="0009434F">
        <w:rPr>
          <w:rFonts w:ascii="Arial" w:hAnsi="Arial" w:cs="Arial"/>
        </w:rPr>
        <w:t xml:space="preserve">. The standard tool for a remote emergency is IFRC’s RAM. In situations where </w:t>
      </w:r>
      <w:r w:rsidR="00BC7C2D">
        <w:rPr>
          <w:rFonts w:ascii="Arial" w:hAnsi="Arial" w:cs="Arial"/>
        </w:rPr>
        <w:t xml:space="preserve">lack of access means </w:t>
      </w:r>
      <w:r w:rsidRPr="0009434F">
        <w:rPr>
          <w:rFonts w:ascii="Arial" w:hAnsi="Arial" w:cs="Arial"/>
        </w:rPr>
        <w:t xml:space="preserve">a RAM is absolutely impossible, the shorter Emergency Market Assessment in the RCP guidelines may be used. But ‘not having time to train staff’ is not a good enough reason for this. Which assessment tool will you use and why? Do you need technical support from </w:t>
      </w:r>
      <w:r w:rsidR="00894EF4" w:rsidRPr="0009434F">
        <w:rPr>
          <w:rFonts w:ascii="Arial" w:hAnsi="Arial" w:cs="Arial"/>
        </w:rPr>
        <w:t>your agency resource to decide</w:t>
      </w:r>
      <w:r w:rsidRPr="0009434F">
        <w:rPr>
          <w:rFonts w:ascii="Arial" w:hAnsi="Arial" w:cs="Arial"/>
        </w:rPr>
        <w:t>?</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163377" w:rsidP="00901A42">
      <w:pPr>
        <w:spacing w:after="0" w:line="240" w:lineRule="auto"/>
        <w:rPr>
          <w:rFonts w:ascii="Arial" w:hAnsi="Arial" w:cs="Arial"/>
        </w:rPr>
      </w:pPr>
      <w:r w:rsidRPr="0009434F">
        <w:rPr>
          <w:rFonts w:ascii="Arial" w:hAnsi="Arial" w:cs="Arial"/>
        </w:rPr>
        <w:lastRenderedPageBreak/>
        <w:t xml:space="preserve">So, what were the findings from the market assessment? </w:t>
      </w:r>
      <w:r w:rsidR="002C58AE" w:rsidRPr="0009434F">
        <w:rPr>
          <w:rFonts w:ascii="Arial" w:hAnsi="Arial" w:cs="Arial"/>
        </w:rPr>
        <w:t xml:space="preserve">Is the market functioning? Are shops generally open most days? Has this changed due to the crisis? </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Can all groups of people get to and use market? Where do they come from? Is it risky? Who can't use the market and why? How does it differ by gender, age, political or religious affiliation?</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Can traders get items from outside the local area? What restrictions and risks are there?</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6156CE" w:rsidP="00901A42">
      <w:pPr>
        <w:spacing w:after="0" w:line="240" w:lineRule="auto"/>
        <w:rPr>
          <w:rFonts w:ascii="Arial" w:hAnsi="Arial" w:cs="Arial"/>
        </w:rPr>
      </w:pPr>
      <w:r w:rsidRPr="0009434F">
        <w:rPr>
          <w:rFonts w:ascii="Arial" w:hAnsi="Arial" w:cs="Arial"/>
        </w:rPr>
        <w:t>Are the</w:t>
      </w:r>
      <w:r w:rsidR="002C58AE" w:rsidRPr="0009434F">
        <w:rPr>
          <w:rFonts w:ascii="Arial" w:hAnsi="Arial" w:cs="Arial"/>
        </w:rPr>
        <w:t xml:space="preserve"> key </w:t>
      </w:r>
      <w:r w:rsidR="002159B7" w:rsidRPr="0009434F">
        <w:rPr>
          <w:rFonts w:ascii="Arial" w:hAnsi="Arial" w:cs="Arial"/>
        </w:rPr>
        <w:t xml:space="preserve">goods or services </w:t>
      </w:r>
      <w:r w:rsidR="002C58AE" w:rsidRPr="0009434F">
        <w:rPr>
          <w:rFonts w:ascii="Arial" w:hAnsi="Arial" w:cs="Arial"/>
        </w:rPr>
        <w:t>available in the market?</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 xml:space="preserve">Are prices of these </w:t>
      </w:r>
      <w:r w:rsidR="002159B7" w:rsidRPr="0009434F">
        <w:rPr>
          <w:rFonts w:ascii="Arial" w:hAnsi="Arial" w:cs="Arial"/>
        </w:rPr>
        <w:t>goods or services</w:t>
      </w:r>
      <w:r w:rsidRPr="0009434F">
        <w:rPr>
          <w:rFonts w:ascii="Arial" w:hAnsi="Arial" w:cs="Arial"/>
        </w:rPr>
        <w:t xml:space="preserve"> higher than before the crisis? Estimate the % change</w:t>
      </w:r>
      <w:r w:rsidR="00155D89">
        <w:rPr>
          <w:rFonts w:ascii="Arial" w:hAnsi="Arial" w:cs="Arial"/>
        </w:rPr>
        <w:t xml:space="preserve">. </w:t>
      </w:r>
      <w:r w:rsidR="00155D89" w:rsidRPr="0009434F">
        <w:rPr>
          <w:rFonts w:ascii="Arial" w:hAnsi="Arial" w:cs="Arial"/>
        </w:rPr>
        <w:t>Do we think prices are going to be reasonably stable?</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 xml:space="preserve">Could vendors increase supply of these </w:t>
      </w:r>
      <w:r w:rsidR="009E6580">
        <w:rPr>
          <w:rFonts w:ascii="Arial" w:hAnsi="Arial" w:cs="Arial"/>
        </w:rPr>
        <w:t>goods or services</w:t>
      </w:r>
      <w:r w:rsidRPr="0009434F">
        <w:rPr>
          <w:rFonts w:ascii="Arial" w:hAnsi="Arial" w:cs="Arial"/>
        </w:rPr>
        <w:t xml:space="preserve"> if demand were to increase? Do they have enough money?</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2C58AE" w:rsidRPr="0009434F" w:rsidRDefault="002C58AE" w:rsidP="00901A42">
      <w:pPr>
        <w:spacing w:after="0" w:line="240" w:lineRule="auto"/>
        <w:rPr>
          <w:rFonts w:ascii="Arial" w:hAnsi="Arial" w:cs="Arial"/>
        </w:rPr>
      </w:pPr>
    </w:p>
    <w:p w:rsidR="002C58AE" w:rsidRPr="0009434F" w:rsidRDefault="002C58AE" w:rsidP="00901A42">
      <w:pPr>
        <w:spacing w:after="0" w:line="240" w:lineRule="auto"/>
        <w:rPr>
          <w:rFonts w:ascii="Arial" w:hAnsi="Arial" w:cs="Arial"/>
        </w:rPr>
      </w:pPr>
      <w:r w:rsidRPr="0009434F">
        <w:rPr>
          <w:rFonts w:ascii="Arial" w:hAnsi="Arial" w:cs="Arial"/>
        </w:rPr>
        <w:t>How do people transfer money here? What ID is needed? Who cannot use these services and why? How does it differ by gender, age, political or religious affiliation?</w:t>
      </w:r>
    </w:p>
    <w:tbl>
      <w:tblPr>
        <w:tblStyle w:val="TableGrid"/>
        <w:tblW w:w="0" w:type="auto"/>
        <w:tblLook w:val="04A0" w:firstRow="1" w:lastRow="0" w:firstColumn="1" w:lastColumn="0" w:noHBand="0" w:noVBand="1"/>
      </w:tblPr>
      <w:tblGrid>
        <w:gridCol w:w="10782"/>
      </w:tblGrid>
      <w:tr w:rsidR="002C58AE" w:rsidRPr="0009434F" w:rsidTr="002C58AE">
        <w:tc>
          <w:tcPr>
            <w:tcW w:w="10782" w:type="dxa"/>
          </w:tcPr>
          <w:p w:rsidR="002C58AE" w:rsidRPr="0009434F" w:rsidRDefault="002C58AE" w:rsidP="00901A42">
            <w:pPr>
              <w:spacing w:after="0" w:line="240" w:lineRule="auto"/>
              <w:rPr>
                <w:rFonts w:ascii="Arial" w:hAnsi="Arial" w:cs="Arial"/>
                <w:color w:val="5B9BD5" w:themeColor="accent1"/>
              </w:rPr>
            </w:pPr>
          </w:p>
        </w:tc>
      </w:tr>
    </w:tbl>
    <w:p w:rsidR="00163377" w:rsidRPr="0009434F" w:rsidRDefault="00163377" w:rsidP="00901A42">
      <w:pPr>
        <w:spacing w:after="0" w:line="240" w:lineRule="auto"/>
        <w:rPr>
          <w:rFonts w:ascii="Arial" w:hAnsi="Arial" w:cs="Arial"/>
        </w:rPr>
      </w:pPr>
    </w:p>
    <w:p w:rsidR="0073373E" w:rsidRPr="0009434F" w:rsidRDefault="0073373E" w:rsidP="00901A42">
      <w:pPr>
        <w:spacing w:after="0" w:line="240" w:lineRule="auto"/>
        <w:rPr>
          <w:rFonts w:ascii="Arial" w:hAnsi="Arial" w:cs="Arial"/>
        </w:rPr>
      </w:pPr>
    </w:p>
    <w:p w:rsidR="0073373E" w:rsidRPr="0009434F" w:rsidRDefault="0073373E" w:rsidP="00C93D42">
      <w:pPr>
        <w:pStyle w:val="Heading2"/>
        <w:spacing w:before="0" w:after="0" w:line="240" w:lineRule="auto"/>
        <w:rPr>
          <w:rFonts w:ascii="Arial" w:hAnsi="Arial" w:cs="Arial"/>
        </w:rPr>
      </w:pPr>
      <w:r w:rsidRPr="0009434F">
        <w:rPr>
          <w:rFonts w:ascii="Arial" w:hAnsi="Arial" w:cs="Arial"/>
        </w:rPr>
        <w:t>RESPONSE ANALYSIS</w:t>
      </w:r>
    </w:p>
    <w:p w:rsidR="00163377" w:rsidRPr="0009434F" w:rsidRDefault="00163377" w:rsidP="00C93D42">
      <w:pPr>
        <w:spacing w:after="0" w:line="240" w:lineRule="auto"/>
        <w:rPr>
          <w:rFonts w:ascii="Arial" w:hAnsi="Arial" w:cs="Arial"/>
        </w:rPr>
      </w:pPr>
      <w:r w:rsidRPr="0009434F">
        <w:rPr>
          <w:rFonts w:ascii="Arial" w:hAnsi="Arial" w:cs="Arial"/>
        </w:rPr>
        <w:t xml:space="preserve">What lessons have been learned from previous projects by </w:t>
      </w:r>
      <w:r w:rsidR="00B366BC" w:rsidRPr="0009434F">
        <w:rPr>
          <w:rFonts w:ascii="Arial" w:hAnsi="Arial" w:cs="Arial"/>
        </w:rPr>
        <w:t>your agency</w:t>
      </w:r>
      <w:r w:rsidRPr="0009434F">
        <w:rPr>
          <w:rFonts w:ascii="Arial" w:hAnsi="Arial" w:cs="Arial"/>
        </w:rPr>
        <w:t xml:space="preserve"> or anyone else? What mistakes are we not going to repeat? What best practice do we want to emulate?</w:t>
      </w:r>
    </w:p>
    <w:tbl>
      <w:tblPr>
        <w:tblStyle w:val="TableGrid"/>
        <w:tblW w:w="0" w:type="auto"/>
        <w:tblLook w:val="04A0" w:firstRow="1" w:lastRow="0" w:firstColumn="1" w:lastColumn="0" w:noHBand="0" w:noVBand="1"/>
      </w:tblPr>
      <w:tblGrid>
        <w:gridCol w:w="10782"/>
      </w:tblGrid>
      <w:tr w:rsidR="00163377" w:rsidRPr="0009434F" w:rsidTr="007271B0">
        <w:tc>
          <w:tcPr>
            <w:tcW w:w="10782" w:type="dxa"/>
            <w:shd w:val="clear" w:color="auto" w:fill="auto"/>
          </w:tcPr>
          <w:p w:rsidR="00163377" w:rsidRPr="0009434F" w:rsidRDefault="00163377" w:rsidP="00901A42">
            <w:pPr>
              <w:spacing w:after="0" w:line="240" w:lineRule="auto"/>
              <w:rPr>
                <w:rFonts w:ascii="Arial" w:hAnsi="Arial" w:cs="Arial"/>
                <w:color w:val="5B9BD5" w:themeColor="accent1"/>
              </w:rPr>
            </w:pPr>
          </w:p>
        </w:tc>
      </w:tr>
    </w:tbl>
    <w:p w:rsidR="00163377" w:rsidRPr="0009434F" w:rsidRDefault="00163377" w:rsidP="00901A42">
      <w:pPr>
        <w:spacing w:before="240" w:after="0" w:line="240" w:lineRule="auto"/>
        <w:rPr>
          <w:rFonts w:ascii="Arial" w:hAnsi="Arial" w:cs="Arial"/>
        </w:rPr>
      </w:pPr>
      <w:r w:rsidRPr="0009434F">
        <w:rPr>
          <w:rFonts w:ascii="Arial" w:hAnsi="Arial" w:cs="Arial"/>
        </w:rPr>
        <w:t>What assistance does the target group tell you they need and prefer? Can all groups take part in the project? Think about women and men, elderly people, disabled people and people from various political, religious or other sub-groups. Who is excluded? And what could be done to support them too? Think about who cares for children and looks after the home – they are busy people. Are men or women particularly vulnerable? What risks might the project be encouraging them to take?</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163377" w:rsidRPr="0009434F" w:rsidRDefault="00163377" w:rsidP="00901A42">
      <w:pPr>
        <w:spacing w:before="240" w:after="0" w:line="240" w:lineRule="auto"/>
        <w:rPr>
          <w:rFonts w:ascii="Arial" w:hAnsi="Arial" w:cs="Arial"/>
        </w:rPr>
      </w:pPr>
      <w:r w:rsidRPr="0009434F">
        <w:rPr>
          <w:rFonts w:ascii="Arial" w:hAnsi="Arial" w:cs="Arial"/>
        </w:rPr>
        <w:t xml:space="preserve">So, </w:t>
      </w:r>
      <w:r w:rsidR="00BF2382" w:rsidRPr="0009434F">
        <w:rPr>
          <w:rFonts w:ascii="Arial" w:hAnsi="Arial" w:cs="Arial"/>
        </w:rPr>
        <w:t xml:space="preserve">should it </w:t>
      </w:r>
      <w:r w:rsidRPr="0009434F">
        <w:rPr>
          <w:rFonts w:ascii="Arial" w:hAnsi="Arial" w:cs="Arial"/>
        </w:rPr>
        <w:t>be cash</w:t>
      </w:r>
      <w:r w:rsidR="00BF2382" w:rsidRPr="0009434F">
        <w:rPr>
          <w:rFonts w:ascii="Arial" w:hAnsi="Arial" w:cs="Arial"/>
        </w:rPr>
        <w:t>-based</w:t>
      </w:r>
      <w:r w:rsidRPr="0009434F">
        <w:rPr>
          <w:rFonts w:ascii="Arial" w:hAnsi="Arial" w:cs="Arial"/>
        </w:rPr>
        <w:t xml:space="preserve"> </w:t>
      </w:r>
      <w:sdt>
        <w:sdtPr>
          <w:rPr>
            <w:rFonts w:ascii="Arial" w:hAnsi="Arial" w:cs="Arial"/>
            <w:color w:val="ED7D31" w:themeColor="accent2"/>
          </w:rPr>
          <w:id w:val="958843226"/>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r w:rsidRPr="0009434F">
        <w:rPr>
          <w:rFonts w:ascii="Arial" w:hAnsi="Arial" w:cs="Arial"/>
        </w:rPr>
        <w:t xml:space="preserve"> or in-kind </w:t>
      </w:r>
      <w:sdt>
        <w:sdtPr>
          <w:rPr>
            <w:rFonts w:ascii="Arial" w:hAnsi="Arial" w:cs="Arial"/>
            <w:color w:val="ED7D31" w:themeColor="accent2"/>
          </w:rPr>
          <w:id w:val="-935513519"/>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r w:rsidRPr="0009434F">
        <w:rPr>
          <w:rFonts w:ascii="Arial" w:hAnsi="Arial" w:cs="Arial"/>
        </w:rPr>
        <w:t xml:space="preserve"> or a combination of the two? </w:t>
      </w:r>
      <w:sdt>
        <w:sdtPr>
          <w:rPr>
            <w:rFonts w:ascii="Arial" w:hAnsi="Arial" w:cs="Arial"/>
            <w:color w:val="ED7D31" w:themeColor="accent2"/>
          </w:rPr>
          <w:id w:val="-1867910150"/>
          <w14:checkbox>
            <w14:checked w14:val="0"/>
            <w14:checkedState w14:val="2612" w14:font="MS Gothic"/>
            <w14:uncheckedState w14:val="2610" w14:font="MS Gothic"/>
          </w14:checkbox>
        </w:sdtPr>
        <w:sdtEndPr/>
        <w:sdtContent>
          <w:r w:rsidR="0073373E" w:rsidRPr="0009434F">
            <w:rPr>
              <w:rFonts w:ascii="Segoe UI Symbol" w:eastAsia="MS Gothic" w:hAnsi="Segoe UI Symbol" w:cs="Segoe UI Symbol"/>
              <w:color w:val="ED7D31" w:themeColor="accent2"/>
            </w:rPr>
            <w:t>☐</w:t>
          </w:r>
        </w:sdtContent>
      </w:sdt>
      <w:r w:rsidRPr="0009434F">
        <w:rPr>
          <w:rFonts w:ascii="Arial" w:hAnsi="Arial" w:cs="Arial"/>
        </w:rPr>
        <w:t xml:space="preserve"> </w:t>
      </w:r>
      <w:r w:rsidR="0073373E" w:rsidRPr="0009434F">
        <w:rPr>
          <w:rFonts w:ascii="Arial" w:hAnsi="Arial" w:cs="Arial"/>
        </w:rPr>
        <w:t xml:space="preserve">Or something else? </w:t>
      </w:r>
      <w:sdt>
        <w:sdtPr>
          <w:rPr>
            <w:rFonts w:ascii="Arial" w:hAnsi="Arial" w:cs="Arial"/>
            <w:color w:val="ED7D31" w:themeColor="accent2"/>
          </w:rPr>
          <w:id w:val="1899014476"/>
          <w14:checkbox>
            <w14:checked w14:val="0"/>
            <w14:checkedState w14:val="2612" w14:font="MS Gothic"/>
            <w14:uncheckedState w14:val="2610" w14:font="MS Gothic"/>
          </w14:checkbox>
        </w:sdtPr>
        <w:sdtEndPr/>
        <w:sdtContent>
          <w:r w:rsidR="0073373E" w:rsidRPr="0009434F">
            <w:rPr>
              <w:rFonts w:ascii="Segoe UI Symbol" w:eastAsia="MS Gothic" w:hAnsi="Segoe UI Symbol" w:cs="Segoe UI Symbol"/>
              <w:color w:val="ED7D31" w:themeColor="accent2"/>
            </w:rPr>
            <w:t>☐</w:t>
          </w:r>
        </w:sdtContent>
      </w:sdt>
      <w:r w:rsidR="0073373E" w:rsidRPr="0009434F">
        <w:rPr>
          <w:rFonts w:ascii="Arial" w:hAnsi="Arial" w:cs="Arial"/>
        </w:rPr>
        <w:t xml:space="preserve"> </w:t>
      </w:r>
      <w:r w:rsidRPr="0009434F">
        <w:rPr>
          <w:rFonts w:ascii="Arial" w:hAnsi="Arial" w:cs="Arial"/>
        </w:rPr>
        <w:t>Justify the decision. If not cash, why not?</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163377" w:rsidRPr="0009434F" w:rsidRDefault="00163377" w:rsidP="00901A42">
      <w:pPr>
        <w:spacing w:before="240" w:after="0" w:line="240" w:lineRule="auto"/>
        <w:rPr>
          <w:rFonts w:ascii="Arial" w:hAnsi="Arial" w:cs="Arial"/>
        </w:rPr>
      </w:pPr>
      <w:r w:rsidRPr="0009434F">
        <w:rPr>
          <w:rFonts w:ascii="Arial" w:hAnsi="Arial" w:cs="Arial"/>
        </w:rPr>
        <w:t>If cash</w:t>
      </w:r>
      <w:r w:rsidR="004833C5">
        <w:rPr>
          <w:rFonts w:ascii="Arial" w:hAnsi="Arial" w:cs="Arial"/>
        </w:rPr>
        <w:t>-based</w:t>
      </w:r>
      <w:r w:rsidRPr="0009434F">
        <w:rPr>
          <w:rFonts w:ascii="Arial" w:hAnsi="Arial" w:cs="Arial"/>
        </w:rPr>
        <w:t>, what transfer mechanism would be best? Working with your colleagues from Log</w:t>
      </w:r>
      <w:r w:rsidR="0073373E" w:rsidRPr="0009434F">
        <w:rPr>
          <w:rFonts w:ascii="Arial" w:hAnsi="Arial" w:cs="Arial"/>
        </w:rPr>
        <w:t>i</w:t>
      </w:r>
      <w:r w:rsidRPr="0009434F">
        <w:rPr>
          <w:rFonts w:ascii="Arial" w:hAnsi="Arial" w:cs="Arial"/>
        </w:rPr>
        <w:t>s</w:t>
      </w:r>
      <w:r w:rsidR="0073373E" w:rsidRPr="0009434F">
        <w:rPr>
          <w:rFonts w:ascii="Arial" w:hAnsi="Arial" w:cs="Arial"/>
        </w:rPr>
        <w:t>tics</w:t>
      </w:r>
      <w:r w:rsidRPr="0009434F">
        <w:rPr>
          <w:rFonts w:ascii="Arial" w:hAnsi="Arial" w:cs="Arial"/>
        </w:rPr>
        <w:t xml:space="preserve">, Finance and </w:t>
      </w:r>
      <w:r w:rsidR="0073373E" w:rsidRPr="0009434F">
        <w:rPr>
          <w:rFonts w:ascii="Arial" w:hAnsi="Arial" w:cs="Arial"/>
        </w:rPr>
        <w:t>Security</w:t>
      </w:r>
      <w:r w:rsidRPr="0009434F">
        <w:rPr>
          <w:rFonts w:ascii="Arial" w:hAnsi="Arial" w:cs="Arial"/>
        </w:rPr>
        <w:t xml:space="preserve">, use the </w:t>
      </w:r>
      <w:r w:rsidR="00A25A91">
        <w:rPr>
          <w:rFonts w:ascii="Arial" w:hAnsi="Arial" w:cs="Arial"/>
        </w:rPr>
        <w:t>Mechanism</w:t>
      </w:r>
      <w:r w:rsidRPr="0009434F">
        <w:rPr>
          <w:rFonts w:ascii="Arial" w:hAnsi="Arial" w:cs="Arial"/>
        </w:rPr>
        <w:t xml:space="preserve"> Selection Annex from the RCP guidelines to help you decide and justify your decision. What ID do people need to use it? Do they have and are they safe using this ID?</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163377" w:rsidRPr="0009434F" w:rsidRDefault="00163377" w:rsidP="00901A42">
      <w:pPr>
        <w:spacing w:before="240" w:after="0" w:line="240" w:lineRule="auto"/>
        <w:rPr>
          <w:rFonts w:ascii="Arial" w:hAnsi="Arial" w:cs="Arial"/>
        </w:rPr>
      </w:pPr>
      <w:r w:rsidRPr="0009434F">
        <w:rPr>
          <w:rFonts w:ascii="Arial" w:hAnsi="Arial" w:cs="Arial"/>
        </w:rPr>
        <w:lastRenderedPageBreak/>
        <w:t>How to make this cash transfer mechanism practical? Think about the time it will take to train all the links in the chain, including remote staff/partners, traders and any financial service providers required. Think about procurement needs. Think about the time needed for beneficiaries to fulfil any conditionalities the project requires. What’s the plan?</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163377" w:rsidRPr="0009434F" w:rsidRDefault="00163377" w:rsidP="00901A42">
      <w:pPr>
        <w:spacing w:before="240" w:after="0" w:line="240" w:lineRule="auto"/>
        <w:rPr>
          <w:rFonts w:ascii="Arial" w:hAnsi="Arial" w:cs="Arial"/>
        </w:rPr>
      </w:pPr>
      <w:r w:rsidRPr="0009434F">
        <w:rPr>
          <w:rFonts w:ascii="Arial" w:hAnsi="Arial" w:cs="Arial"/>
        </w:rPr>
        <w:t xml:space="preserve">How will we monitor both the process (i.e. the distribution) and the outcomes (i.e. what the cash does for people)? What sources of information are possible? We don’t need to have </w:t>
      </w:r>
      <w:r w:rsidR="006E3C19" w:rsidRPr="0009434F">
        <w:rPr>
          <w:rFonts w:ascii="Arial" w:hAnsi="Arial" w:cs="Arial"/>
        </w:rPr>
        <w:t>all the details</w:t>
      </w:r>
      <w:r w:rsidRPr="0009434F">
        <w:rPr>
          <w:rFonts w:ascii="Arial" w:hAnsi="Arial" w:cs="Arial"/>
        </w:rPr>
        <w:t xml:space="preserve"> worked out at this stage but initial ideas may show quickly if this is going to be straightforward or difficult.</w:t>
      </w:r>
    </w:p>
    <w:tbl>
      <w:tblPr>
        <w:tblStyle w:val="TableGrid"/>
        <w:tblW w:w="0" w:type="auto"/>
        <w:tblLook w:val="04A0" w:firstRow="1" w:lastRow="0" w:firstColumn="1" w:lastColumn="0" w:noHBand="0" w:noVBand="1"/>
      </w:tblPr>
      <w:tblGrid>
        <w:gridCol w:w="10782"/>
      </w:tblGrid>
      <w:tr w:rsidR="00163377" w:rsidRPr="0009434F" w:rsidTr="007271B0">
        <w:tc>
          <w:tcPr>
            <w:tcW w:w="10782" w:type="dxa"/>
          </w:tcPr>
          <w:p w:rsidR="00163377" w:rsidRPr="0009434F" w:rsidRDefault="00163377" w:rsidP="00901A42">
            <w:pPr>
              <w:spacing w:after="0" w:line="240" w:lineRule="auto"/>
              <w:rPr>
                <w:rFonts w:ascii="Arial" w:hAnsi="Arial" w:cs="Arial"/>
                <w:color w:val="5B9BD5" w:themeColor="accent1"/>
              </w:rPr>
            </w:pPr>
          </w:p>
        </w:tc>
      </w:tr>
    </w:tbl>
    <w:p w:rsidR="0073373E" w:rsidRPr="0009434F" w:rsidRDefault="0073373E" w:rsidP="00901A42">
      <w:pPr>
        <w:pStyle w:val="Heading2"/>
        <w:spacing w:after="0" w:line="240" w:lineRule="auto"/>
        <w:rPr>
          <w:rFonts w:ascii="Arial" w:hAnsi="Arial" w:cs="Arial"/>
        </w:rPr>
      </w:pPr>
    </w:p>
    <w:p w:rsidR="0073373E" w:rsidRPr="0009434F" w:rsidRDefault="0073373E" w:rsidP="00233AE0">
      <w:pPr>
        <w:pStyle w:val="Heading2"/>
        <w:spacing w:before="0" w:after="0" w:line="240" w:lineRule="auto"/>
        <w:rPr>
          <w:rFonts w:ascii="Arial" w:hAnsi="Arial" w:cs="Arial"/>
        </w:rPr>
      </w:pPr>
      <w:r w:rsidRPr="0009434F">
        <w:rPr>
          <w:rFonts w:ascii="Arial" w:hAnsi="Arial" w:cs="Arial"/>
        </w:rPr>
        <w:t>RISK ANALYSIS</w:t>
      </w:r>
    </w:p>
    <w:p w:rsidR="00D23D39" w:rsidRDefault="00163377" w:rsidP="00233AE0">
      <w:pPr>
        <w:spacing w:after="0" w:line="240" w:lineRule="auto"/>
        <w:rPr>
          <w:rFonts w:ascii="Arial" w:hAnsi="Arial" w:cs="Arial"/>
        </w:rPr>
      </w:pPr>
      <w:r w:rsidRPr="0009434F">
        <w:rPr>
          <w:rFonts w:ascii="Arial" w:hAnsi="Arial" w:cs="Arial"/>
        </w:rPr>
        <w:t>It’s time to do the risk analysis, perhaps the most criti</w:t>
      </w:r>
      <w:r w:rsidR="0014130F" w:rsidRPr="0009434F">
        <w:rPr>
          <w:rFonts w:ascii="Arial" w:hAnsi="Arial" w:cs="Arial"/>
        </w:rPr>
        <w:t>cal stage. Use the Risk Matrix t</w:t>
      </w:r>
      <w:r w:rsidRPr="0009434F">
        <w:rPr>
          <w:rFonts w:ascii="Arial" w:hAnsi="Arial" w:cs="Arial"/>
        </w:rPr>
        <w:t xml:space="preserve">ool from the RCP guidelines. Get all the support you can from remote staff/partners and </w:t>
      </w:r>
      <w:r w:rsidR="00117E1A" w:rsidRPr="0009434F">
        <w:rPr>
          <w:rFonts w:ascii="Arial" w:hAnsi="Arial" w:cs="Arial"/>
        </w:rPr>
        <w:t xml:space="preserve">from finance, logistics and safety </w:t>
      </w:r>
      <w:r w:rsidRPr="0009434F">
        <w:rPr>
          <w:rFonts w:ascii="Arial" w:hAnsi="Arial" w:cs="Arial"/>
        </w:rPr>
        <w:t>colleagues. Remember that the risk analysis process does two things – it helps you make the project as successful as possible, and it documents the remaining risks tha</w:t>
      </w:r>
      <w:r w:rsidR="00CB7D1D" w:rsidRPr="0009434F">
        <w:rPr>
          <w:rFonts w:ascii="Arial" w:hAnsi="Arial" w:cs="Arial"/>
        </w:rPr>
        <w:t xml:space="preserve">t your </w:t>
      </w:r>
      <w:r w:rsidR="00092B5D" w:rsidRPr="0009434F">
        <w:rPr>
          <w:rFonts w:ascii="Arial" w:hAnsi="Arial" w:cs="Arial"/>
        </w:rPr>
        <w:t>agency</w:t>
      </w:r>
      <w:r w:rsidR="00CB7D1D" w:rsidRPr="0009434F">
        <w:rPr>
          <w:rFonts w:ascii="Arial" w:hAnsi="Arial" w:cs="Arial"/>
        </w:rPr>
        <w:t xml:space="preserve"> </w:t>
      </w:r>
      <w:r w:rsidR="003524F7" w:rsidRPr="0009434F">
        <w:rPr>
          <w:rFonts w:ascii="Arial" w:hAnsi="Arial" w:cs="Arial"/>
        </w:rPr>
        <w:t xml:space="preserve">(and later your donor) </w:t>
      </w:r>
      <w:r w:rsidR="00CB7D1D" w:rsidRPr="0009434F">
        <w:rPr>
          <w:rFonts w:ascii="Arial" w:hAnsi="Arial" w:cs="Arial"/>
        </w:rPr>
        <w:t>agrees to accept</w:t>
      </w:r>
      <w:r w:rsidRPr="0009434F">
        <w:rPr>
          <w:rFonts w:ascii="Arial" w:hAnsi="Arial" w:cs="Arial"/>
        </w:rPr>
        <w:t xml:space="preserve">. </w:t>
      </w:r>
    </w:p>
    <w:p w:rsidR="0012331B" w:rsidRPr="0009434F" w:rsidRDefault="0012331B" w:rsidP="00233AE0">
      <w:pPr>
        <w:spacing w:after="0" w:line="240" w:lineRule="auto"/>
        <w:rPr>
          <w:rFonts w:ascii="Arial" w:hAnsi="Arial" w:cs="Arial"/>
        </w:rPr>
      </w:pPr>
    </w:p>
    <w:p w:rsidR="006E08D4" w:rsidRPr="0009434F" w:rsidRDefault="00163377" w:rsidP="00233AE0">
      <w:pPr>
        <w:spacing w:after="0" w:line="240" w:lineRule="auto"/>
        <w:rPr>
          <w:rFonts w:ascii="Arial" w:hAnsi="Arial" w:cs="Arial"/>
        </w:rPr>
      </w:pPr>
      <w:r w:rsidRPr="0009434F">
        <w:rPr>
          <w:rFonts w:ascii="Arial" w:hAnsi="Arial" w:cs="Arial"/>
        </w:rPr>
        <w:t xml:space="preserve">Do it </w:t>
      </w:r>
      <w:r w:rsidR="00AC3DCA" w:rsidRPr="0009434F">
        <w:rPr>
          <w:rFonts w:ascii="Arial" w:hAnsi="Arial" w:cs="Arial"/>
        </w:rPr>
        <w:t>thoroughly</w:t>
      </w:r>
      <w:r w:rsidR="00A12435">
        <w:rPr>
          <w:rFonts w:ascii="Arial" w:hAnsi="Arial" w:cs="Arial"/>
        </w:rPr>
        <w:t>, copy and paste the table and chart in the space below,</w:t>
      </w:r>
      <w:r w:rsidRPr="0009434F">
        <w:rPr>
          <w:rFonts w:ascii="Arial" w:hAnsi="Arial" w:cs="Arial"/>
        </w:rPr>
        <w:t xml:space="preserve"> and get it signed off</w:t>
      </w:r>
      <w:r w:rsidR="00CB7D1D" w:rsidRPr="0009434F">
        <w:rPr>
          <w:rFonts w:ascii="Arial" w:hAnsi="Arial" w:cs="Arial"/>
        </w:rPr>
        <w:t xml:space="preserve"> and filed</w:t>
      </w:r>
      <w:r w:rsidRPr="0009434F">
        <w:rPr>
          <w:rFonts w:ascii="Arial" w:hAnsi="Arial" w:cs="Arial"/>
        </w:rPr>
        <w:t xml:space="preserve">. </w:t>
      </w:r>
      <w:sdt>
        <w:sdtPr>
          <w:rPr>
            <w:rFonts w:ascii="Arial" w:hAnsi="Arial" w:cs="Arial"/>
            <w:color w:val="ED7D31" w:themeColor="accent2"/>
          </w:rPr>
          <w:id w:val="-333220706"/>
          <w14:checkbox>
            <w14:checked w14:val="0"/>
            <w14:checkedState w14:val="2612" w14:font="MS Gothic"/>
            <w14:uncheckedState w14:val="2610" w14:font="MS Gothic"/>
          </w14:checkbox>
        </w:sdtPr>
        <w:sdtEndPr/>
        <w:sdtContent>
          <w:r w:rsidRPr="0009434F">
            <w:rPr>
              <w:rFonts w:ascii="Segoe UI Symbol" w:eastAsia="MS Gothic" w:hAnsi="Segoe UI Symbol" w:cs="Segoe UI Symbol"/>
              <w:color w:val="ED7D31" w:themeColor="accent2"/>
            </w:rPr>
            <w:t>☐</w:t>
          </w:r>
        </w:sdtContent>
      </w:sdt>
      <w:r w:rsidRPr="0009434F">
        <w:rPr>
          <w:rFonts w:ascii="Arial" w:hAnsi="Arial" w:cs="Arial"/>
        </w:rPr>
        <w:t xml:space="preserve"> </w:t>
      </w:r>
    </w:p>
    <w:p w:rsidR="008F63B9" w:rsidRDefault="008F63B9" w:rsidP="00233AE0">
      <w:pPr>
        <w:pStyle w:val="Heading2"/>
        <w:spacing w:before="0" w:after="0" w:line="240" w:lineRule="auto"/>
        <w:rPr>
          <w:rFonts w:ascii="Arial" w:hAnsi="Arial" w:cs="Arial"/>
        </w:rPr>
      </w:pPr>
    </w:p>
    <w:p w:rsidR="00A12435" w:rsidRDefault="00A12435" w:rsidP="00233AE0">
      <w:pPr>
        <w:pStyle w:val="Heading2"/>
        <w:spacing w:before="0" w:after="0" w:line="240" w:lineRule="auto"/>
        <w:rPr>
          <w:rFonts w:ascii="Arial" w:hAnsi="Arial" w:cs="Arial"/>
        </w:rPr>
      </w:pPr>
    </w:p>
    <w:p w:rsidR="00A12435" w:rsidRDefault="00A12435" w:rsidP="00233AE0">
      <w:pPr>
        <w:pStyle w:val="Heading2"/>
        <w:spacing w:before="0" w:after="0" w:line="240" w:lineRule="auto"/>
        <w:rPr>
          <w:rFonts w:ascii="Arial" w:hAnsi="Arial" w:cs="Arial"/>
        </w:rPr>
      </w:pPr>
    </w:p>
    <w:p w:rsidR="00A12435" w:rsidRDefault="00A12435" w:rsidP="00233AE0">
      <w:pPr>
        <w:pStyle w:val="Heading2"/>
        <w:spacing w:before="0" w:after="0" w:line="240" w:lineRule="auto"/>
        <w:rPr>
          <w:rFonts w:ascii="Arial" w:hAnsi="Arial" w:cs="Arial"/>
        </w:rPr>
      </w:pPr>
    </w:p>
    <w:p w:rsidR="00A12435" w:rsidRDefault="00A12435" w:rsidP="00233AE0">
      <w:pPr>
        <w:pStyle w:val="Heading2"/>
        <w:spacing w:before="0" w:after="0" w:line="240" w:lineRule="auto"/>
        <w:rPr>
          <w:rFonts w:ascii="Arial" w:hAnsi="Arial" w:cs="Arial"/>
        </w:rPr>
      </w:pPr>
    </w:p>
    <w:p w:rsidR="00A12435" w:rsidRPr="0009434F" w:rsidRDefault="00A12435" w:rsidP="00233AE0">
      <w:pPr>
        <w:pStyle w:val="Heading2"/>
        <w:spacing w:before="0" w:after="0" w:line="240" w:lineRule="auto"/>
        <w:rPr>
          <w:rFonts w:ascii="Arial" w:hAnsi="Arial" w:cs="Arial"/>
        </w:rPr>
      </w:pPr>
    </w:p>
    <w:p w:rsidR="008F63B9" w:rsidRPr="0009434F" w:rsidRDefault="008F63B9" w:rsidP="00233AE0">
      <w:pPr>
        <w:pStyle w:val="Heading2"/>
        <w:spacing w:before="0" w:after="0" w:line="240" w:lineRule="auto"/>
        <w:rPr>
          <w:rFonts w:ascii="Arial" w:hAnsi="Arial" w:cs="Arial"/>
        </w:rPr>
      </w:pPr>
      <w:r w:rsidRPr="0009434F">
        <w:rPr>
          <w:rFonts w:ascii="Arial" w:hAnsi="Arial" w:cs="Arial"/>
        </w:rPr>
        <w:t>NEXT STEPS</w:t>
      </w:r>
    </w:p>
    <w:p w:rsidR="00FA4FA7" w:rsidRPr="0009434F" w:rsidRDefault="00FA4FA7" w:rsidP="00233AE0">
      <w:pPr>
        <w:spacing w:after="0" w:line="240" w:lineRule="auto"/>
        <w:rPr>
          <w:rFonts w:ascii="Arial" w:hAnsi="Arial" w:cs="Arial"/>
        </w:rPr>
      </w:pPr>
      <w:r w:rsidRPr="0009434F">
        <w:rPr>
          <w:rFonts w:ascii="Arial" w:hAnsi="Arial" w:cs="Arial"/>
        </w:rPr>
        <w:t xml:space="preserve">Ideally this will be the point at which the proposal to the donor is written, although in practice these often exist prior to the full preparedness process. </w:t>
      </w:r>
      <w:r w:rsidR="0040309F" w:rsidRPr="0009434F">
        <w:rPr>
          <w:rFonts w:ascii="Arial" w:hAnsi="Arial" w:cs="Arial"/>
        </w:rPr>
        <w:t>If the proposal has already been submitted, check it for consistency with the findings and decisions above, and communicate with the donor on any necessary changes.</w:t>
      </w:r>
    </w:p>
    <w:p w:rsidR="008F63B9" w:rsidRPr="0009434F" w:rsidRDefault="00CF065E" w:rsidP="00901A42">
      <w:pPr>
        <w:spacing w:before="240" w:after="0" w:line="240" w:lineRule="auto"/>
        <w:rPr>
          <w:rFonts w:ascii="Arial" w:hAnsi="Arial" w:cs="Arial"/>
        </w:rPr>
      </w:pPr>
      <w:r w:rsidRPr="0009434F">
        <w:rPr>
          <w:rFonts w:ascii="Arial" w:hAnsi="Arial" w:cs="Arial"/>
        </w:rPr>
        <w:t xml:space="preserve">Now move on to </w:t>
      </w:r>
      <w:r w:rsidRPr="0009434F">
        <w:rPr>
          <w:rFonts w:ascii="Arial" w:hAnsi="Arial" w:cs="Arial"/>
          <w:i/>
        </w:rPr>
        <w:t>Section 2: Implementation</w:t>
      </w:r>
      <w:r w:rsidRPr="0009434F">
        <w:rPr>
          <w:rFonts w:ascii="Arial" w:hAnsi="Arial" w:cs="Arial"/>
        </w:rPr>
        <w:t xml:space="preserve"> in the Remote Cash Project guidelines</w:t>
      </w:r>
      <w:r w:rsidR="0040309F" w:rsidRPr="0009434F">
        <w:rPr>
          <w:rFonts w:ascii="Arial" w:hAnsi="Arial" w:cs="Arial"/>
        </w:rPr>
        <w:t>.</w:t>
      </w:r>
    </w:p>
    <w:sectPr w:rsidR="008F63B9" w:rsidRPr="0009434F" w:rsidSect="00DB45D9">
      <w:headerReference w:type="default" r:id="rId7"/>
      <w:footerReference w:type="default" r:id="rId8"/>
      <w:pgSz w:w="11900" w:h="16840"/>
      <w:pgMar w:top="2552" w:right="540" w:bottom="1440" w:left="568" w:header="720" w:footer="3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CE" w:rsidRDefault="00B537CE">
      <w:r>
        <w:separator/>
      </w:r>
    </w:p>
  </w:endnote>
  <w:endnote w:type="continuationSeparator" w:id="0">
    <w:p w:rsidR="00B537CE" w:rsidRDefault="00B5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BE" w:rsidRDefault="00784001" w:rsidP="00DA080C">
    <w:pPr>
      <w:pStyle w:val="Footer"/>
      <w:jc w:val="both"/>
    </w:pPr>
    <w:r>
      <w:rPr>
        <w:noProof/>
        <w:lang w:eastAsia="en-GB"/>
      </w:rPr>
      <w:drawing>
        <wp:anchor distT="0" distB="0" distL="114300" distR="114300" simplePos="0" relativeHeight="251659264" behindDoc="1" locked="0" layoutInCell="1" allowOverlap="1" wp14:anchorId="75433121" wp14:editId="2DC0A471">
          <wp:simplePos x="0" y="0"/>
          <wp:positionH relativeFrom="margin">
            <wp:align>center</wp:align>
          </wp:positionH>
          <wp:positionV relativeFrom="paragraph">
            <wp:posOffset>-95885</wp:posOffset>
          </wp:positionV>
          <wp:extent cx="866775" cy="325120"/>
          <wp:effectExtent l="0" t="0" r="9525" b="0"/>
          <wp:wrapNone/>
          <wp:docPr id="5" name="Picture 5" descr="C:\Users\NRC-USER\Dropbox\home\NRC\2015 Syria Cash Adviser\Support\IT\RCP logos\R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C-USER\Dropbox\home\NRC\2015 Syria Cash Adviser\Support\IT\RCP logos\RC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80C">
      <w:t>[</w:t>
    </w:r>
    <w:proofErr w:type="gramStart"/>
    <w:r w:rsidR="00DA080C">
      <w:t>date</w:t>
    </w:r>
    <w:proofErr w:type="gramEnd"/>
    <w:r w:rsidR="00DA080C">
      <w:t xml:space="preserve"> / version]</w:t>
    </w:r>
    <w:r w:rsidR="00DA080C">
      <w:tab/>
    </w:r>
    <w:r w:rsidR="00DA080C">
      <w:tab/>
    </w:r>
    <w:r w:rsidR="00DA080C">
      <w:tab/>
    </w:r>
    <w:r w:rsidR="00DA080C">
      <w:tab/>
    </w:r>
    <w:sdt>
      <w:sdtPr>
        <w:id w:val="488214215"/>
        <w:docPartObj>
          <w:docPartGallery w:val="Page Numbers (Bottom of Page)"/>
          <w:docPartUnique/>
        </w:docPartObj>
      </w:sdtPr>
      <w:sdtEndPr>
        <w:rPr>
          <w:noProof/>
        </w:rPr>
      </w:sdtEndPr>
      <w:sdtContent>
        <w:r w:rsidR="00DA080C">
          <w:fldChar w:fldCharType="begin"/>
        </w:r>
        <w:r w:rsidR="00DA080C">
          <w:instrText xml:space="preserve"> PAGE   \* MERGEFORMAT </w:instrText>
        </w:r>
        <w:r w:rsidR="00DA080C">
          <w:fldChar w:fldCharType="separate"/>
        </w:r>
        <w:r w:rsidR="0052331C">
          <w:rPr>
            <w:noProof/>
          </w:rPr>
          <w:t>2</w:t>
        </w:r>
        <w:r w:rsidR="00DA080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CE" w:rsidRDefault="00B537CE">
      <w:r>
        <w:separator/>
      </w:r>
    </w:p>
  </w:footnote>
  <w:footnote w:type="continuationSeparator" w:id="0">
    <w:p w:rsidR="00B537CE" w:rsidRDefault="00B53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3BE" w:rsidRDefault="00163377" w:rsidP="00163377">
    <w:pPr>
      <w:pStyle w:val="Header"/>
      <w:spacing w:after="0"/>
      <w:jc w:val="both"/>
    </w:pPr>
    <w:r>
      <w:rPr>
        <w:noProof/>
        <w:lang w:eastAsia="en-GB"/>
      </w:rPr>
      <w:drawing>
        <wp:anchor distT="0" distB="0" distL="114300" distR="114300" simplePos="0" relativeHeight="251660288" behindDoc="1" locked="0" layoutInCell="1" allowOverlap="1" wp14:anchorId="4C5790CE" wp14:editId="565B03A7">
          <wp:simplePos x="0" y="0"/>
          <wp:positionH relativeFrom="margin">
            <wp:align>right</wp:align>
          </wp:positionH>
          <wp:positionV relativeFrom="paragraph">
            <wp:posOffset>9525</wp:posOffset>
          </wp:positionV>
          <wp:extent cx="158115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1150" cy="457200"/>
                  </a:xfrm>
                  <a:prstGeom prst="rect">
                    <a:avLst/>
                  </a:prstGeom>
                </pic:spPr>
              </pic:pic>
            </a:graphicData>
          </a:graphic>
          <wp14:sizeRelH relativeFrom="page">
            <wp14:pctWidth>0</wp14:pctWidth>
          </wp14:sizeRelH>
          <wp14:sizeRelV relativeFrom="page">
            <wp14:pctHeight>0</wp14:pctHeight>
          </wp14:sizeRelV>
        </wp:anchor>
      </w:drawing>
    </w:r>
    <w:r w:rsidR="00612210">
      <w:t>P</w:t>
    </w:r>
    <w:r>
      <w:t xml:space="preserve">roject working title: </w:t>
    </w:r>
  </w:p>
  <w:p w:rsidR="00612210" w:rsidRDefault="00163377" w:rsidP="00163377">
    <w:pPr>
      <w:pStyle w:val="Header"/>
      <w:spacing w:after="0"/>
    </w:pPr>
    <w:r>
      <w:t xml:space="preserve">Document owner: </w:t>
    </w:r>
  </w:p>
  <w:p w:rsidR="00163377" w:rsidRDefault="00163377" w:rsidP="00163377">
    <w:pPr>
      <w:pStyle w:val="Header"/>
      <w:spacing w:after="0"/>
    </w:pPr>
    <w:r>
      <w:t xml:space="preserve">Current version/date: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7049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3612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30F8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C809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C02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F0671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44006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BF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AB2BE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AC277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94EB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33A18"/>
    <w:multiLevelType w:val="hybridMultilevel"/>
    <w:tmpl w:val="F06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50628F"/>
    <w:multiLevelType w:val="hybridMultilevel"/>
    <w:tmpl w:val="BE02D46C"/>
    <w:lvl w:ilvl="0" w:tplc="5AAA9734">
      <w:start w:val="1"/>
      <w:numFmt w:val="bullet"/>
      <w:pStyle w:val="NRCbullets"/>
      <w:lvlText w:val=""/>
      <w:lvlJc w:val="left"/>
      <w:pPr>
        <w:ind w:left="720" w:hanging="360"/>
      </w:pPr>
      <w:rPr>
        <w:rFonts w:ascii="Symbol" w:hAnsi="Symbol" w:cs="Symbol" w:hint="default"/>
        <w:color w:val="FF760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54694"/>
    <w:multiLevelType w:val="hybridMultilevel"/>
    <w:tmpl w:val="DBB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22319"/>
    <w:multiLevelType w:val="hybridMultilevel"/>
    <w:tmpl w:val="46E05000"/>
    <w:lvl w:ilvl="0" w:tplc="C5FE2AEA">
      <w:start w:val="1"/>
      <w:numFmt w:val="bullet"/>
      <w:lvlText w:val=""/>
      <w:lvlJc w:val="left"/>
      <w:pPr>
        <w:ind w:left="360" w:hanging="360"/>
      </w:pPr>
      <w:rPr>
        <w:rFonts w:ascii="Symbol" w:hAnsi="Symbol" w:hint="default"/>
        <w:color w:val="ED7D31"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BE"/>
    <w:rsid w:val="00020181"/>
    <w:rsid w:val="00036069"/>
    <w:rsid w:val="000513BE"/>
    <w:rsid w:val="00092B5D"/>
    <w:rsid w:val="0009434F"/>
    <w:rsid w:val="000C7ADF"/>
    <w:rsid w:val="00117E1A"/>
    <w:rsid w:val="0012331B"/>
    <w:rsid w:val="0014130F"/>
    <w:rsid w:val="00155D89"/>
    <w:rsid w:val="00163377"/>
    <w:rsid w:val="001D1191"/>
    <w:rsid w:val="001F402B"/>
    <w:rsid w:val="002159B7"/>
    <w:rsid w:val="00223AAF"/>
    <w:rsid w:val="00233AE0"/>
    <w:rsid w:val="002C41DA"/>
    <w:rsid w:val="002C58AE"/>
    <w:rsid w:val="002F6EE1"/>
    <w:rsid w:val="003252A1"/>
    <w:rsid w:val="003524F7"/>
    <w:rsid w:val="0040309F"/>
    <w:rsid w:val="0042759C"/>
    <w:rsid w:val="0045465C"/>
    <w:rsid w:val="004601E1"/>
    <w:rsid w:val="00463116"/>
    <w:rsid w:val="00472BD7"/>
    <w:rsid w:val="004833C5"/>
    <w:rsid w:val="004E4B86"/>
    <w:rsid w:val="004E508C"/>
    <w:rsid w:val="004F1117"/>
    <w:rsid w:val="0052331C"/>
    <w:rsid w:val="005236F1"/>
    <w:rsid w:val="00560A01"/>
    <w:rsid w:val="005E4A74"/>
    <w:rsid w:val="005F6768"/>
    <w:rsid w:val="00612210"/>
    <w:rsid w:val="006156CE"/>
    <w:rsid w:val="006437DD"/>
    <w:rsid w:val="00673CCD"/>
    <w:rsid w:val="006E08D4"/>
    <w:rsid w:val="006E13EC"/>
    <w:rsid w:val="006E3C19"/>
    <w:rsid w:val="006F6AEF"/>
    <w:rsid w:val="00721092"/>
    <w:rsid w:val="0073373E"/>
    <w:rsid w:val="00784001"/>
    <w:rsid w:val="007B69B6"/>
    <w:rsid w:val="007C1076"/>
    <w:rsid w:val="007E3B5B"/>
    <w:rsid w:val="00804ADB"/>
    <w:rsid w:val="008072B0"/>
    <w:rsid w:val="00830257"/>
    <w:rsid w:val="008843A4"/>
    <w:rsid w:val="00894EF4"/>
    <w:rsid w:val="008F63B9"/>
    <w:rsid w:val="00901A42"/>
    <w:rsid w:val="00914093"/>
    <w:rsid w:val="00926F41"/>
    <w:rsid w:val="009623EB"/>
    <w:rsid w:val="009A62C6"/>
    <w:rsid w:val="009B5A82"/>
    <w:rsid w:val="009E6580"/>
    <w:rsid w:val="00A101F6"/>
    <w:rsid w:val="00A12435"/>
    <w:rsid w:val="00A25A91"/>
    <w:rsid w:val="00A8256E"/>
    <w:rsid w:val="00A96EDB"/>
    <w:rsid w:val="00AC3DCA"/>
    <w:rsid w:val="00AC4347"/>
    <w:rsid w:val="00B366BC"/>
    <w:rsid w:val="00B37298"/>
    <w:rsid w:val="00B537CE"/>
    <w:rsid w:val="00B55485"/>
    <w:rsid w:val="00B95A77"/>
    <w:rsid w:val="00BC7C2D"/>
    <w:rsid w:val="00BF2382"/>
    <w:rsid w:val="00C01D99"/>
    <w:rsid w:val="00C45DAE"/>
    <w:rsid w:val="00C577FE"/>
    <w:rsid w:val="00C93D42"/>
    <w:rsid w:val="00CB7D1D"/>
    <w:rsid w:val="00CC4B15"/>
    <w:rsid w:val="00CD6152"/>
    <w:rsid w:val="00CF065E"/>
    <w:rsid w:val="00D03B72"/>
    <w:rsid w:val="00D0737A"/>
    <w:rsid w:val="00D23D39"/>
    <w:rsid w:val="00D25BDC"/>
    <w:rsid w:val="00D6068F"/>
    <w:rsid w:val="00DA080C"/>
    <w:rsid w:val="00DA39AD"/>
    <w:rsid w:val="00DB3BE9"/>
    <w:rsid w:val="00DB45D9"/>
    <w:rsid w:val="00E14A88"/>
    <w:rsid w:val="00E34CC7"/>
    <w:rsid w:val="00E70292"/>
    <w:rsid w:val="00E72E04"/>
    <w:rsid w:val="00E83CC4"/>
    <w:rsid w:val="00EA6042"/>
    <w:rsid w:val="00EA767B"/>
    <w:rsid w:val="00EF1A89"/>
    <w:rsid w:val="00F909D4"/>
    <w:rsid w:val="00FA4FA7"/>
    <w:rsid w:val="00FB24D7"/>
    <w:rsid w:val="00FC5187"/>
    <w:rsid w:val="00FC6BBE"/>
    <w:rsid w:val="00FE0D83"/>
    <w:rsid w:val="00FE7729"/>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C6BED2F-E12B-414A-9D01-46EFADE8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RC Paragraph"/>
    <w:qFormat/>
    <w:rsid w:val="000513B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B5545E"/>
    <w:pPr>
      <w:keepNext/>
      <w:spacing w:before="240" w:after="60"/>
      <w:outlineLvl w:val="0"/>
    </w:pPr>
    <w:rPr>
      <w:rFonts w:ascii="Arial" w:hAnsi="Arial"/>
      <w:b/>
      <w:kern w:val="32"/>
      <w:sz w:val="32"/>
      <w:szCs w:val="32"/>
    </w:rPr>
  </w:style>
  <w:style w:type="paragraph" w:styleId="Heading2">
    <w:name w:val="heading 2"/>
    <w:aliases w:val="NRC Heading 2"/>
    <w:basedOn w:val="Normal"/>
    <w:link w:val="Heading2Char"/>
    <w:uiPriority w:val="9"/>
    <w:unhideWhenUsed/>
    <w:qFormat/>
    <w:rsid w:val="00FB24D7"/>
    <w:pPr>
      <w:keepNext/>
      <w:keepLines/>
      <w:spacing w:before="40"/>
      <w:outlineLvl w:val="1"/>
    </w:pPr>
    <w:rPr>
      <w:rFonts w:eastAsiaTheme="majorEastAsia" w:cstheme="majorBidi"/>
      <w:b/>
      <w:color w:val="FF760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1836"/>
    <w:rPr>
      <w:rFonts w:ascii="Lucida Grande" w:hAnsi="Lucida Grande"/>
      <w:sz w:val="18"/>
      <w:szCs w:val="18"/>
    </w:rPr>
  </w:style>
  <w:style w:type="paragraph" w:styleId="Header">
    <w:name w:val="header"/>
    <w:basedOn w:val="Normal"/>
    <w:link w:val="HeaderChar"/>
    <w:uiPriority w:val="99"/>
    <w:rsid w:val="00862F4D"/>
    <w:pPr>
      <w:tabs>
        <w:tab w:val="center" w:pos="4320"/>
        <w:tab w:val="right" w:pos="8640"/>
      </w:tabs>
    </w:pPr>
  </w:style>
  <w:style w:type="paragraph" w:styleId="Footer">
    <w:name w:val="footer"/>
    <w:basedOn w:val="Normal"/>
    <w:link w:val="FooterChar"/>
    <w:uiPriority w:val="99"/>
    <w:rsid w:val="00862F4D"/>
    <w:pPr>
      <w:tabs>
        <w:tab w:val="center" w:pos="4320"/>
        <w:tab w:val="right" w:pos="8640"/>
      </w:tabs>
    </w:pPr>
  </w:style>
  <w:style w:type="character" w:customStyle="1" w:styleId="Heading2Char">
    <w:name w:val="Heading 2 Char"/>
    <w:aliases w:val="NRC Heading 2 Char"/>
    <w:basedOn w:val="DefaultParagraphFont"/>
    <w:link w:val="Heading2"/>
    <w:uiPriority w:val="9"/>
    <w:rsid w:val="00FB24D7"/>
    <w:rPr>
      <w:rFonts w:asciiTheme="minorBidi" w:eastAsiaTheme="majorEastAsia" w:hAnsiTheme="minorBidi" w:cstheme="majorBidi"/>
      <w:b/>
      <w:color w:val="FF7602"/>
      <w:sz w:val="26"/>
      <w:szCs w:val="26"/>
      <w:lang w:eastAsia="en-US"/>
    </w:rPr>
  </w:style>
  <w:style w:type="paragraph" w:customStyle="1" w:styleId="NRCbullets">
    <w:name w:val="NRC bullets"/>
    <w:basedOn w:val="Normal"/>
    <w:next w:val="ListParagraph"/>
    <w:qFormat/>
    <w:rsid w:val="00FB24D7"/>
    <w:pPr>
      <w:numPr>
        <w:numId w:val="12"/>
      </w:numPr>
    </w:pPr>
    <w:rPr>
      <w:lang w:val="en-US"/>
    </w:rPr>
  </w:style>
  <w:style w:type="paragraph" w:styleId="ListParagraph">
    <w:name w:val="List Paragraph"/>
    <w:basedOn w:val="Normal"/>
    <w:qFormat/>
    <w:rsid w:val="00FB24D7"/>
    <w:pPr>
      <w:ind w:left="720"/>
      <w:contextualSpacing/>
    </w:pPr>
  </w:style>
  <w:style w:type="paragraph" w:customStyle="1" w:styleId="NRCCasestudy">
    <w:name w:val="NRC Case study"/>
    <w:basedOn w:val="Normal"/>
    <w:link w:val="NRCCasestudyChar"/>
    <w:qFormat/>
    <w:rsid w:val="00FB24D7"/>
    <w:pPr>
      <w:shd w:val="clear" w:color="72C7E7" w:fill="DBF1F9"/>
    </w:pPr>
  </w:style>
  <w:style w:type="character" w:customStyle="1" w:styleId="NRCCasestudyChar">
    <w:name w:val="NRC Case study Char"/>
    <w:basedOn w:val="DefaultParagraphFont"/>
    <w:link w:val="NRCCasestudy"/>
    <w:rsid w:val="00FB24D7"/>
    <w:rPr>
      <w:rFonts w:asciiTheme="minorBidi" w:eastAsiaTheme="minorHAnsi" w:hAnsiTheme="minorBidi" w:cstheme="minorBidi"/>
      <w:color w:val="000000" w:themeColor="text1"/>
      <w:szCs w:val="22"/>
      <w:shd w:val="clear" w:color="72C7E7" w:fill="DBF1F9"/>
      <w:lang w:eastAsia="en-US"/>
    </w:rPr>
  </w:style>
  <w:style w:type="paragraph" w:customStyle="1" w:styleId="NRCheading1">
    <w:name w:val="NRC heading 1"/>
    <w:basedOn w:val="Normal"/>
    <w:next w:val="Heading1"/>
    <w:link w:val="NRCheading1Char"/>
    <w:qFormat/>
    <w:rsid w:val="00FB24D7"/>
    <w:rPr>
      <w:color w:val="72C7E7"/>
      <w:sz w:val="32"/>
    </w:rPr>
  </w:style>
  <w:style w:type="character" w:customStyle="1" w:styleId="NRCheading1Char">
    <w:name w:val="NRC heading 1 Char"/>
    <w:basedOn w:val="DefaultParagraphFont"/>
    <w:link w:val="NRCheading1"/>
    <w:rsid w:val="00FB24D7"/>
    <w:rPr>
      <w:rFonts w:asciiTheme="minorBidi" w:eastAsiaTheme="minorHAnsi" w:hAnsiTheme="minorBidi" w:cstheme="minorBidi"/>
      <w:color w:val="72C7E7"/>
      <w:sz w:val="32"/>
      <w:szCs w:val="22"/>
      <w:lang w:eastAsia="en-US"/>
    </w:rPr>
  </w:style>
  <w:style w:type="paragraph" w:customStyle="1" w:styleId="NRCquotename">
    <w:name w:val="NRC quote name"/>
    <w:basedOn w:val="Normal"/>
    <w:link w:val="NRCquotenameChar"/>
    <w:qFormat/>
    <w:rsid w:val="00FB24D7"/>
    <w:pPr>
      <w:framePr w:wrap="around" w:vAnchor="text" w:hAnchor="text" w:y="1"/>
      <w:spacing w:after="0" w:line="360" w:lineRule="auto"/>
      <w:jc w:val="right"/>
    </w:pPr>
    <w:rPr>
      <w:color w:val="FF7602"/>
      <w:sz w:val="16"/>
    </w:rPr>
  </w:style>
  <w:style w:type="character" w:customStyle="1" w:styleId="NRCquotenameChar">
    <w:name w:val="NRC quote name Char"/>
    <w:basedOn w:val="DefaultParagraphFont"/>
    <w:link w:val="NRCquotename"/>
    <w:rsid w:val="00FB24D7"/>
    <w:rPr>
      <w:rFonts w:asciiTheme="minorBidi" w:eastAsiaTheme="minorHAnsi" w:hAnsiTheme="minorBidi" w:cstheme="minorBidi"/>
      <w:color w:val="FF7602"/>
      <w:sz w:val="16"/>
      <w:szCs w:val="22"/>
      <w:lang w:eastAsia="en-US"/>
    </w:rPr>
  </w:style>
  <w:style w:type="character" w:styleId="Hyperlink">
    <w:name w:val="Hyperlink"/>
    <w:basedOn w:val="DefaultParagraphFont"/>
    <w:rsid w:val="006E08D4"/>
    <w:rPr>
      <w:color w:val="0563C1" w:themeColor="hyperlink"/>
      <w:u w:val="single"/>
    </w:rPr>
  </w:style>
  <w:style w:type="paragraph" w:styleId="NoSpacing">
    <w:name w:val="No Spacing"/>
    <w:uiPriority w:val="1"/>
    <w:qFormat/>
    <w:rsid w:val="000513BE"/>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513BE"/>
    <w:rPr>
      <w:rFonts w:asciiTheme="minorBidi" w:eastAsiaTheme="minorHAnsi" w:hAnsiTheme="minorBidi" w:cstheme="minorBidi"/>
      <w:color w:val="000000" w:themeColor="text1"/>
      <w:szCs w:val="22"/>
      <w:lang w:eastAsia="en-US"/>
    </w:rPr>
  </w:style>
  <w:style w:type="character" w:customStyle="1" w:styleId="HeaderChar">
    <w:name w:val="Header Char"/>
    <w:basedOn w:val="DefaultParagraphFont"/>
    <w:link w:val="Header"/>
    <w:uiPriority w:val="99"/>
    <w:rsid w:val="000513BE"/>
    <w:rPr>
      <w:rFonts w:asciiTheme="minorBidi" w:eastAsiaTheme="minorHAnsi" w:hAnsiTheme="minorBidi" w:cstheme="minorBidi"/>
      <w:color w:val="000000" w:themeColor="text1"/>
      <w:szCs w:val="22"/>
      <w:lang w:eastAsia="en-US"/>
    </w:rPr>
  </w:style>
  <w:style w:type="table" w:styleId="TableGrid">
    <w:name w:val="Table Grid"/>
    <w:basedOn w:val="TableNormal"/>
    <w:rsid w:val="0016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C-USER\Documents\Custom%20Office%20Templates\RCP%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RCP letter</Template>
  <TotalTime>148</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GWW</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Dean</dc:creator>
  <cp:keywords/>
  <cp:lastModifiedBy>Roger Dean</cp:lastModifiedBy>
  <cp:revision>62</cp:revision>
  <cp:lastPrinted>2011-01-13T07:49:00Z</cp:lastPrinted>
  <dcterms:created xsi:type="dcterms:W3CDTF">2016-05-09T06:47:00Z</dcterms:created>
  <dcterms:modified xsi:type="dcterms:W3CDTF">2016-06-23T08:08:00Z</dcterms:modified>
</cp:coreProperties>
</file>