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81" w:rsidRDefault="00C910FB" w:rsidP="00C910FB">
      <w:pPr>
        <w:ind w:left="-709" w:firstLine="709"/>
      </w:pPr>
      <w:r>
        <w:rPr>
          <w:noProof/>
          <w:lang w:val="fr-CH" w:eastAsia="fr-CH" w:bidi="ar-SA"/>
        </w:rPr>
        <w:drawing>
          <wp:inline distT="0" distB="0" distL="0" distR="0">
            <wp:extent cx="6477443" cy="8006316"/>
            <wp:effectExtent l="19050" t="0" r="0" b="0"/>
            <wp:docPr id="1" name="Picture 0" descr="icrc-types-de-transf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rc-types-de-transfert.JPG"/>
                    <pic:cNvPicPr/>
                  </pic:nvPicPr>
                  <pic:blipFill>
                    <a:blip r:embed="rId7" cstate="print"/>
                    <a:srcRect t="3747"/>
                    <a:stretch>
                      <a:fillRect/>
                    </a:stretch>
                  </pic:blipFill>
                  <pic:spPr>
                    <a:xfrm>
                      <a:off x="0" y="0"/>
                      <a:ext cx="6477443" cy="800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481" w:rsidSect="00C91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616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0A" w:rsidRDefault="00234D0A" w:rsidP="003E5D8A">
      <w:pPr>
        <w:spacing w:after="0" w:line="240" w:lineRule="auto"/>
      </w:pPr>
      <w:r>
        <w:separator/>
      </w:r>
    </w:p>
  </w:endnote>
  <w:endnote w:type="continuationSeparator" w:id="0">
    <w:p w:rsidR="00234D0A" w:rsidRDefault="00234D0A" w:rsidP="003E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BE" w:rsidRDefault="006742B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BE" w:rsidRDefault="006742B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BE" w:rsidRDefault="006742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0A" w:rsidRDefault="00234D0A" w:rsidP="003E5D8A">
      <w:pPr>
        <w:spacing w:after="0" w:line="240" w:lineRule="auto"/>
      </w:pPr>
      <w:r>
        <w:separator/>
      </w:r>
    </w:p>
  </w:footnote>
  <w:footnote w:type="continuationSeparator" w:id="0">
    <w:p w:rsidR="00234D0A" w:rsidRDefault="00234D0A" w:rsidP="003E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BE" w:rsidRDefault="006742B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BF" w:rsidRDefault="003E5D8A" w:rsidP="00CE6501">
    <w:pPr>
      <w:pStyle w:val="En-tte"/>
    </w:pPr>
    <w:r>
      <w:t>Boîte à outils pour le milieu urbain</w:t>
    </w:r>
    <w:r>
      <w:tab/>
    </w:r>
    <w:r w:rsidR="00CE6501">
      <w:tab/>
    </w:r>
    <w:r>
      <w:t>Annexe </w:t>
    </w:r>
    <w:r w:rsidR="00CE6501">
      <w:t>: outil</w:t>
    </w:r>
    <w:r>
      <w:t xml:space="preserve"> 6</w:t>
    </w:r>
    <w:bookmarkStart w:id="0" w:name="_GoBack"/>
    <w:bookmarkEnd w:id="0"/>
    <w:r>
      <w:t xml:space="preserve"> </w:t>
    </w:r>
  </w:p>
  <w:p w:rsidR="00C910FB" w:rsidRDefault="00952EBF">
    <w:pPr>
      <w:pStyle w:val="En-tte"/>
    </w:pPr>
    <w:r>
      <w:t>Source : Lignes directrices sur les programmes</w:t>
    </w:r>
    <w:r w:rsidR="007A27FB">
      <w:t xml:space="preserve"> de transferts monétaires du CI</w:t>
    </w:r>
    <w:r>
      <w:t>C</w:t>
    </w:r>
    <w:r w:rsidR="007A27FB">
      <w:t>R</w:t>
    </w:r>
    <w:r>
      <w:tab/>
    </w:r>
  </w:p>
  <w:p w:rsidR="003E5D8A" w:rsidRDefault="00952EBF" w:rsidP="006742BE">
    <w:pPr>
      <w:pStyle w:val="En-tte"/>
    </w:pPr>
    <w:r>
      <w:t xml:space="preserve">Arbre de décision </w:t>
    </w:r>
    <w:r w:rsidR="00FC3CF6">
      <w:t>sur</w:t>
    </w:r>
    <w:r>
      <w:t xml:space="preserve"> l</w:t>
    </w:r>
    <w:r w:rsidR="00FC3CF6">
      <w:t xml:space="preserve">es </w:t>
    </w:r>
    <w:r>
      <w:t>intervention</w:t>
    </w:r>
    <w:r w:rsidR="00FC3CF6">
      <w:t>s</w:t>
    </w:r>
    <w:r w:rsidR="006742BE">
      <w:t xml:space="preserve"> par transfert monétaire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BE" w:rsidRDefault="006742B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E5D8A"/>
    <w:rsid w:val="00001F75"/>
    <w:rsid w:val="001F6175"/>
    <w:rsid w:val="00234D0A"/>
    <w:rsid w:val="003C2358"/>
    <w:rsid w:val="003E5D8A"/>
    <w:rsid w:val="004A7205"/>
    <w:rsid w:val="005902C2"/>
    <w:rsid w:val="005E1192"/>
    <w:rsid w:val="006742BE"/>
    <w:rsid w:val="0078772E"/>
    <w:rsid w:val="007A27FB"/>
    <w:rsid w:val="00952EBF"/>
    <w:rsid w:val="009D34AE"/>
    <w:rsid w:val="00AC0B27"/>
    <w:rsid w:val="00B71267"/>
    <w:rsid w:val="00C910FB"/>
    <w:rsid w:val="00CE6501"/>
    <w:rsid w:val="00E72F18"/>
    <w:rsid w:val="00EC5481"/>
    <w:rsid w:val="00F00FF4"/>
    <w:rsid w:val="00F45071"/>
    <w:rsid w:val="00FC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D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D8A"/>
  </w:style>
  <w:style w:type="paragraph" w:styleId="Pieddepage">
    <w:name w:val="footer"/>
    <w:basedOn w:val="Normal"/>
    <w:link w:val="PieddepageCar"/>
    <w:uiPriority w:val="99"/>
    <w:unhideWhenUsed/>
    <w:rsid w:val="003E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8A"/>
  </w:style>
  <w:style w:type="paragraph" w:styleId="Footer">
    <w:name w:val="footer"/>
    <w:basedOn w:val="Normal"/>
    <w:link w:val="FooterChar"/>
    <w:uiPriority w:val="99"/>
    <w:unhideWhenUsed/>
    <w:rsid w:val="003E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BD6B-614F-4D03-A1DF-306C2FB8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Tiare</dc:creator>
  <cp:lastModifiedBy>Vinch</cp:lastModifiedBy>
  <cp:revision>9</cp:revision>
  <dcterms:created xsi:type="dcterms:W3CDTF">2011-12-13T20:32:00Z</dcterms:created>
  <dcterms:modified xsi:type="dcterms:W3CDTF">2014-11-10T19:07:00Z</dcterms:modified>
</cp:coreProperties>
</file>